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2" w:rsidRDefault="003B1382" w:rsidP="003B13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1382" w:rsidRPr="003B1382" w:rsidRDefault="003B1382" w:rsidP="003B13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Treasurer - Job Description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(from National APIC Treasurer’s Manual)</w:t>
      </w: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XE "Job Description" </w:instrText>
      </w: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3B1382" w:rsidRPr="003B1382" w:rsidRDefault="003B1382" w:rsidP="003B13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382" w:rsidRPr="003B1382" w:rsidRDefault="003B1382" w:rsidP="003B13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ab/>
        <w:t>The APIC Chapter Treasurer maintains, manages, and accounts for all records related to the finances of the local APIC Chapter and submits reports in a timely manner.  The Chapter Treasurer has a fiduciary responsibility</w:t>
      </w:r>
      <w:r w:rsidRPr="003B13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1382">
        <w:rPr>
          <w:rFonts w:ascii="Times New Roman" w:eastAsia="Times New Roman" w:hAnsi="Times New Roman" w:cs="Times New Roman"/>
          <w:sz w:val="24"/>
          <w:szCs w:val="24"/>
        </w:rPr>
        <w:instrText xml:space="preserve"> XE "fiduciary responsibility" </w:instrText>
      </w:r>
      <w:r w:rsidRPr="003B13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1382">
        <w:rPr>
          <w:rFonts w:ascii="Times New Roman" w:eastAsia="Times New Roman" w:hAnsi="Times New Roman" w:cs="Times New Roman"/>
          <w:sz w:val="24"/>
          <w:szCs w:val="24"/>
        </w:rPr>
        <w:t xml:space="preserve"> to exercise prudent and reasonable care for the assets of the chapter. The Chapter Treasurer’s tasks include</w:t>
      </w:r>
    </w:p>
    <w:p w:rsidR="003B1382" w:rsidRPr="003B1382" w:rsidRDefault="003B1382" w:rsidP="003B13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382" w:rsidRPr="003B1382" w:rsidRDefault="003B1382" w:rsidP="003B13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tab/>
        <w:t>Administration</w:t>
      </w:r>
    </w:p>
    <w:p w:rsidR="003B1382" w:rsidRPr="003B1382" w:rsidRDefault="003B1382" w:rsidP="003B13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382" w:rsidRPr="003B1382" w:rsidRDefault="003B1382" w:rsidP="003B138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Retain file copies of your chapter’s charter, bylaws, federal tax ID number.</w:t>
      </w:r>
    </w:p>
    <w:p w:rsidR="003B1382" w:rsidRPr="003B1382" w:rsidRDefault="003B1382" w:rsidP="003B1382">
      <w:pPr>
        <w:keepNext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Establish and maintain a checking account.</w:t>
      </w:r>
    </w:p>
    <w:p w:rsidR="003B1382" w:rsidRDefault="003B1382" w:rsidP="003B1382">
      <w:pPr>
        <w:keepNext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Retain files for the last five years of financial information, including budgets, financial reports, checkbooks, bank statements, canceled checks, and receipts.</w:t>
      </w:r>
    </w:p>
    <w:p w:rsidR="003B1382" w:rsidRDefault="003B1382" w:rsidP="003B1382">
      <w:pPr>
        <w:keepNext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tax returns electronically to IRS annually (starting with 2016 tax year) </w:t>
      </w:r>
    </w:p>
    <w:p w:rsidR="003B1382" w:rsidRPr="003B1382" w:rsidRDefault="00770C97" w:rsidP="003B1382">
      <w:pPr>
        <w:keepNext/>
        <w:tabs>
          <w:tab w:val="left" w:pos="36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B1382" w:rsidRPr="003B1382">
        <w:rPr>
          <w:rFonts w:ascii="Times New Roman" w:eastAsia="Times New Roman" w:hAnsi="Times New Roman" w:cs="Times New Roman"/>
          <w:b/>
          <w:sz w:val="24"/>
          <w:szCs w:val="24"/>
        </w:rPr>
        <w:t>Accounting</w:t>
      </w:r>
    </w:p>
    <w:p w:rsidR="003B1382" w:rsidRPr="003B1382" w:rsidRDefault="003B1382" w:rsidP="003B1382">
      <w:pPr>
        <w:numPr>
          <w:ilvl w:val="0"/>
          <w:numId w:val="1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Deposit cash receipts into chapter’s checking account and maintain a record of the amounts &amp; source(s) of each deposit.</w:t>
      </w:r>
    </w:p>
    <w:p w:rsidR="003B1382" w:rsidRPr="003B1382" w:rsidRDefault="003B1382" w:rsidP="003B1382">
      <w:pPr>
        <w:numPr>
          <w:ilvl w:val="0"/>
          <w:numId w:val="1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Review expense requests and vendor invoices, write checks as appropriate and maintain a record of each disbursement.</w:t>
      </w:r>
    </w:p>
    <w:p w:rsidR="003B1382" w:rsidRPr="003B1382" w:rsidRDefault="003B1382" w:rsidP="003B1382">
      <w:pPr>
        <w:numPr>
          <w:ilvl w:val="0"/>
          <w:numId w:val="1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Maintain a cash ledger to account for available funds and reconcile</w:t>
      </w:r>
      <w:r w:rsidRPr="003B138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1382">
        <w:rPr>
          <w:rFonts w:ascii="Times New Roman" w:eastAsia="Times New Roman" w:hAnsi="Times New Roman" w:cs="Times New Roman"/>
          <w:sz w:val="24"/>
          <w:szCs w:val="24"/>
        </w:rPr>
        <w:instrText xml:space="preserve"> XE "reconcile" </w:instrText>
      </w:r>
      <w:r w:rsidRPr="003B138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1382">
        <w:rPr>
          <w:rFonts w:ascii="Times New Roman" w:eastAsia="Times New Roman" w:hAnsi="Times New Roman" w:cs="Times New Roman"/>
          <w:sz w:val="24"/>
          <w:szCs w:val="24"/>
        </w:rPr>
        <w:t xml:space="preserve"> to monthly bank statements.</w:t>
      </w:r>
    </w:p>
    <w:p w:rsidR="003B1382" w:rsidRPr="003B1382" w:rsidRDefault="003B1382" w:rsidP="003B1382">
      <w:pPr>
        <w:numPr>
          <w:ilvl w:val="0"/>
          <w:numId w:val="1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Prepare financial reports (Balance Sheet, Income Statement, Cash Receipts Journal and Cash Disbursements Journal) at least quarterly.</w:t>
      </w:r>
    </w:p>
    <w:p w:rsidR="003B1382" w:rsidRPr="003B1382" w:rsidRDefault="003B1382" w:rsidP="003B1382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382" w:rsidRPr="003B1382" w:rsidRDefault="003B1382" w:rsidP="003B1382">
      <w:pPr>
        <w:tabs>
          <w:tab w:val="left" w:pos="-36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tab/>
        <w:t>Reporting</w:t>
      </w:r>
    </w:p>
    <w:p w:rsidR="003B1382" w:rsidRPr="003B1382" w:rsidRDefault="003B1382" w:rsidP="003B1382">
      <w:pPr>
        <w:numPr>
          <w:ilvl w:val="0"/>
          <w:numId w:val="2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Present financial reports to the Chapter President and Board of Directors, at least quarterly, disclosing key financial transactions and variances from budget.</w:t>
      </w:r>
    </w:p>
    <w:p w:rsidR="003B1382" w:rsidRPr="003B1382" w:rsidRDefault="003B1382" w:rsidP="003B1382">
      <w:pPr>
        <w:keepNext/>
        <w:tabs>
          <w:tab w:val="left" w:pos="36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b/>
          <w:sz w:val="24"/>
          <w:szCs w:val="24"/>
        </w:rPr>
        <w:tab/>
        <w:t>Budgeting</w:t>
      </w:r>
    </w:p>
    <w:p w:rsidR="003B1382" w:rsidRPr="003B1382" w:rsidRDefault="003B1382" w:rsidP="003B1382">
      <w:pPr>
        <w:numPr>
          <w:ilvl w:val="0"/>
          <w:numId w:val="3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Solicit budget requests from chapter program leaders and officers.</w:t>
      </w:r>
    </w:p>
    <w:p w:rsidR="003B1382" w:rsidRPr="003B1382" w:rsidRDefault="003B1382" w:rsidP="003B1382">
      <w:pPr>
        <w:numPr>
          <w:ilvl w:val="0"/>
          <w:numId w:val="3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Compile a comprehensive chapter budget proposal based on budget submissions from program leaders and officers.</w:t>
      </w:r>
    </w:p>
    <w:p w:rsidR="003B1382" w:rsidRPr="003B1382" w:rsidRDefault="003B1382" w:rsidP="003B1382">
      <w:pPr>
        <w:numPr>
          <w:ilvl w:val="0"/>
          <w:numId w:val="3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Present the comprehensive budget proposal to the chapter board and lead the discussion to approve the budget as proposed or as modified by the chapter board.</w:t>
      </w:r>
    </w:p>
    <w:p w:rsidR="003B1382" w:rsidRPr="003B1382" w:rsidRDefault="003B1382" w:rsidP="003B1382">
      <w:pPr>
        <w:numPr>
          <w:ilvl w:val="0"/>
          <w:numId w:val="3"/>
        </w:numPr>
        <w:tabs>
          <w:tab w:val="clear" w:pos="360"/>
          <w:tab w:val="left" w:pos="-36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82">
        <w:rPr>
          <w:rFonts w:ascii="Times New Roman" w:eastAsia="Times New Roman" w:hAnsi="Times New Roman" w:cs="Times New Roman"/>
          <w:sz w:val="24"/>
          <w:szCs w:val="24"/>
        </w:rPr>
        <w:t>Distribute the approved budget to chapter officers and program leaders with budgetary responsibility.</w:t>
      </w:r>
    </w:p>
    <w:p w:rsidR="003B1382" w:rsidRPr="003B1382" w:rsidRDefault="003B1382" w:rsidP="003B1382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B8F" w:rsidRDefault="00D15B8F"/>
    <w:sectPr w:rsidR="00D1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B73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FD1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BF3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25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2"/>
    <w:rsid w:val="001D080C"/>
    <w:rsid w:val="003B1382"/>
    <w:rsid w:val="00594C9D"/>
    <w:rsid w:val="00770C97"/>
    <w:rsid w:val="00D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Tri-City Medical Center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 De Vera</dc:creator>
  <cp:lastModifiedBy>mattialf</cp:lastModifiedBy>
  <cp:revision>2</cp:revision>
  <dcterms:created xsi:type="dcterms:W3CDTF">2019-07-29T19:25:00Z</dcterms:created>
  <dcterms:modified xsi:type="dcterms:W3CDTF">2019-07-29T19:25:00Z</dcterms:modified>
</cp:coreProperties>
</file>