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623"/>
        <w:gridCol w:w="2160"/>
        <w:gridCol w:w="360"/>
        <w:gridCol w:w="900"/>
        <w:gridCol w:w="108"/>
        <w:gridCol w:w="252"/>
        <w:gridCol w:w="3494"/>
      </w:tblGrid>
      <w:tr w:rsidR="00B854A4" w14:paraId="29DE3A1B" w14:textId="77777777" w:rsidTr="00E60076">
        <w:trPr>
          <w:trHeight w:val="13"/>
        </w:trPr>
        <w:tc>
          <w:tcPr>
            <w:tcW w:w="6480" w:type="dxa"/>
            <w:gridSpan w:val="4"/>
            <w:tcBorders>
              <w:top w:val="double" w:sz="6" w:space="0" w:color="000000"/>
              <w:left w:val="double" w:sz="6" w:space="0" w:color="000000"/>
            </w:tcBorders>
          </w:tcPr>
          <w:p w14:paraId="29DE3A19" w14:textId="77777777" w:rsidR="00B854A4" w:rsidRPr="00B5208A" w:rsidRDefault="00DA4D87" w:rsidP="00455F2C">
            <w:r>
              <w:t>Project</w:t>
            </w:r>
            <w:r w:rsidR="00B854A4" w:rsidRPr="00B5208A">
              <w:t xml:space="preserve"> #</w:t>
            </w:r>
            <w:r w:rsidR="00455F2C">
              <w:t xml:space="preserve"> </w:t>
            </w:r>
          </w:p>
        </w:tc>
        <w:tc>
          <w:tcPr>
            <w:tcW w:w="4754" w:type="dxa"/>
            <w:gridSpan w:val="4"/>
            <w:tcBorders>
              <w:top w:val="double" w:sz="6" w:space="0" w:color="000000"/>
              <w:right w:val="double" w:sz="6" w:space="0" w:color="000000"/>
            </w:tcBorders>
          </w:tcPr>
          <w:p w14:paraId="29DE3A1A" w14:textId="77777777" w:rsidR="00B854A4" w:rsidRDefault="00D51F2A" w:rsidP="006A279B">
            <w:r>
              <w:t>Contractor Name:</w:t>
            </w:r>
            <w:r w:rsidR="00BD1F48">
              <w:t xml:space="preserve"> </w:t>
            </w:r>
            <w:r w:rsidR="00455F2C">
              <w:t xml:space="preserve">  </w:t>
            </w:r>
          </w:p>
        </w:tc>
      </w:tr>
      <w:tr w:rsidR="007D4EF3" w14:paraId="29DE3A1E" w14:textId="77777777" w:rsidTr="00E60076">
        <w:trPr>
          <w:trHeight w:val="13"/>
        </w:trPr>
        <w:tc>
          <w:tcPr>
            <w:tcW w:w="6480" w:type="dxa"/>
            <w:gridSpan w:val="4"/>
            <w:tcBorders>
              <w:left w:val="double" w:sz="6" w:space="0" w:color="000000"/>
            </w:tcBorders>
          </w:tcPr>
          <w:p w14:paraId="29DE3A1C" w14:textId="707350D1" w:rsidR="007D4EF3" w:rsidRDefault="007D4EF3" w:rsidP="0064753E">
            <w:r>
              <w:t xml:space="preserve">Project </w:t>
            </w:r>
            <w:r w:rsidR="0064753E">
              <w:t>Name</w:t>
            </w:r>
            <w:r w:rsidR="00257CD5">
              <w:t xml:space="preserve"> &amp; Area</w:t>
            </w:r>
            <w:r w:rsidR="00A90D70">
              <w:t>:</w:t>
            </w:r>
            <w:r w:rsidR="00455F2C">
              <w:t xml:space="preserve"> </w:t>
            </w:r>
          </w:p>
        </w:tc>
        <w:tc>
          <w:tcPr>
            <w:tcW w:w="4754" w:type="dxa"/>
            <w:gridSpan w:val="4"/>
            <w:tcBorders>
              <w:right w:val="double" w:sz="6" w:space="0" w:color="000000"/>
            </w:tcBorders>
          </w:tcPr>
          <w:p w14:paraId="29DE3A1D" w14:textId="77777777" w:rsidR="007D4EF3" w:rsidRDefault="007D4EF3" w:rsidP="00A24D79">
            <w:r>
              <w:t>Project Start Date:</w:t>
            </w:r>
            <w:r w:rsidR="00BD1F48">
              <w:t xml:space="preserve"> </w:t>
            </w:r>
            <w:r w:rsidR="009B12DA">
              <w:t xml:space="preserve"> </w:t>
            </w:r>
            <w:sdt>
              <w:sdtPr>
                <w:id w:val="-1212873455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063" w:rsidRPr="00760063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 w:rsidR="007D4EF3" w14:paraId="29DE3A21" w14:textId="77777777" w:rsidTr="00E60076">
        <w:trPr>
          <w:trHeight w:val="14"/>
        </w:trPr>
        <w:tc>
          <w:tcPr>
            <w:tcW w:w="6480" w:type="dxa"/>
            <w:gridSpan w:val="4"/>
            <w:tcBorders>
              <w:left w:val="double" w:sz="6" w:space="0" w:color="000000"/>
            </w:tcBorders>
          </w:tcPr>
          <w:p w14:paraId="29DE3A1F" w14:textId="77777777" w:rsidR="007D4EF3" w:rsidRDefault="007D4EF3" w:rsidP="0064753E">
            <w:r>
              <w:t xml:space="preserve">Project </w:t>
            </w:r>
            <w:r w:rsidR="00760063">
              <w:t>Manager</w:t>
            </w:r>
            <w:r>
              <w:t>:</w:t>
            </w:r>
            <w:r w:rsidR="00282A19">
              <w:t xml:space="preserve"> </w:t>
            </w:r>
            <w:r w:rsidR="003F3F36">
              <w:t xml:space="preserve">  </w:t>
            </w:r>
            <w:r w:rsidR="00FA77C1">
              <w:t xml:space="preserve"> </w:t>
            </w:r>
            <w:r w:rsidR="00455F2C">
              <w:t xml:space="preserve"> </w:t>
            </w:r>
            <w:r w:rsidR="00FA77C1">
              <w:t xml:space="preserve">       </w:t>
            </w:r>
            <w:r w:rsidR="006A279B">
              <w:t xml:space="preserve">       </w:t>
            </w:r>
            <w:r w:rsidR="00FA77C1">
              <w:t xml:space="preserve">    </w:t>
            </w:r>
            <w:r w:rsidR="003F3F36">
              <w:t xml:space="preserve">                </w:t>
            </w:r>
            <w:r w:rsidR="00760063">
              <w:t xml:space="preserve">     </w:t>
            </w:r>
            <w:r w:rsidR="003F3F36">
              <w:t xml:space="preserve"> </w:t>
            </w:r>
            <w:r w:rsidR="0096627F">
              <w:t>Contact#</w:t>
            </w:r>
            <w:r>
              <w:t>:</w:t>
            </w:r>
            <w:r w:rsidR="00282A19">
              <w:t xml:space="preserve"> </w:t>
            </w:r>
            <w:r w:rsidR="009B12DA">
              <w:t xml:space="preserve"> </w:t>
            </w:r>
            <w:r w:rsidR="00FA77C1">
              <w:t xml:space="preserve"> </w:t>
            </w:r>
            <w:r w:rsidR="00455F2C">
              <w:t xml:space="preserve"> </w:t>
            </w:r>
            <w:r w:rsidR="009B12DA">
              <w:t xml:space="preserve"> </w:t>
            </w:r>
          </w:p>
        </w:tc>
        <w:tc>
          <w:tcPr>
            <w:tcW w:w="4754" w:type="dxa"/>
            <w:gridSpan w:val="4"/>
            <w:tcBorders>
              <w:right w:val="double" w:sz="6" w:space="0" w:color="000000"/>
            </w:tcBorders>
          </w:tcPr>
          <w:p w14:paraId="29DE3A20" w14:textId="77777777" w:rsidR="007D4EF3" w:rsidRDefault="007D4EF3" w:rsidP="00455F2C">
            <w:r>
              <w:t>Estimated Completion Date:</w:t>
            </w:r>
            <w:r w:rsidR="00455F2C">
              <w:t xml:space="preserve"> </w:t>
            </w:r>
            <w:sdt>
              <w:sdtPr>
                <w:id w:val="-152070221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063" w:rsidRPr="00760063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 w:rsidR="007D4EF3" w14:paraId="29DE3A24" w14:textId="77777777" w:rsidTr="00E60076">
        <w:trPr>
          <w:trHeight w:val="10"/>
        </w:trPr>
        <w:tc>
          <w:tcPr>
            <w:tcW w:w="6480" w:type="dxa"/>
            <w:gridSpan w:val="4"/>
            <w:tcBorders>
              <w:left w:val="double" w:sz="6" w:space="0" w:color="000000"/>
            </w:tcBorders>
          </w:tcPr>
          <w:p w14:paraId="29DE3A22" w14:textId="77777777" w:rsidR="007D4EF3" w:rsidRPr="00BD1F48" w:rsidRDefault="007D4EF3" w:rsidP="006A279B">
            <w:r>
              <w:t xml:space="preserve">General </w:t>
            </w:r>
            <w:r w:rsidR="00760063">
              <w:t>Contractor</w:t>
            </w:r>
            <w:r>
              <w:t>:</w:t>
            </w:r>
            <w:r w:rsidR="0096627F">
              <w:t xml:space="preserve"> </w:t>
            </w:r>
            <w:r w:rsidR="00724A2D">
              <w:t xml:space="preserve">                                  </w:t>
            </w:r>
            <w:r w:rsidR="00760063">
              <w:t xml:space="preserve"> </w:t>
            </w:r>
            <w:r w:rsidR="00724A2D">
              <w:t xml:space="preserve">    </w:t>
            </w:r>
            <w:r w:rsidR="0096627F">
              <w:t xml:space="preserve"> Contact#:</w:t>
            </w:r>
            <w:r w:rsidR="00BD1F48">
              <w:t xml:space="preserve"> </w:t>
            </w:r>
            <w:r w:rsidR="009B12DA">
              <w:t xml:space="preserve">  </w:t>
            </w:r>
          </w:p>
        </w:tc>
        <w:tc>
          <w:tcPr>
            <w:tcW w:w="4754" w:type="dxa"/>
            <w:gridSpan w:val="4"/>
            <w:tcBorders>
              <w:right w:val="double" w:sz="6" w:space="0" w:color="000000"/>
            </w:tcBorders>
          </w:tcPr>
          <w:p w14:paraId="29DE3A23" w14:textId="3D8B9934" w:rsidR="007D4EF3" w:rsidRDefault="00EF241E" w:rsidP="006A279B">
            <w:r>
              <w:t>HCAI</w:t>
            </w:r>
            <w:r w:rsidR="007D4EF3">
              <w:t xml:space="preserve"> Permit #:</w:t>
            </w:r>
            <w:r w:rsidR="00BD1F48">
              <w:t xml:space="preserve"> </w:t>
            </w:r>
            <w:r w:rsidR="009B12DA">
              <w:t xml:space="preserve">  </w:t>
            </w:r>
          </w:p>
        </w:tc>
      </w:tr>
      <w:tr w:rsidR="007D4EF3" w14:paraId="29DE3A27" w14:textId="77777777" w:rsidTr="00E60076">
        <w:trPr>
          <w:trHeight w:val="12"/>
        </w:trPr>
        <w:tc>
          <w:tcPr>
            <w:tcW w:w="6480" w:type="dxa"/>
            <w:gridSpan w:val="4"/>
            <w:tcBorders>
              <w:left w:val="double" w:sz="6" w:space="0" w:color="000000"/>
            </w:tcBorders>
          </w:tcPr>
          <w:p w14:paraId="29DE3A25" w14:textId="77777777" w:rsidR="007D4EF3" w:rsidRDefault="00D51F2A" w:rsidP="00724A2D">
            <w:r>
              <w:t>IOR</w:t>
            </w:r>
            <w:r w:rsidR="007D4EF3">
              <w:t xml:space="preserve">: </w:t>
            </w:r>
            <w:r w:rsidR="00BD1F48">
              <w:t xml:space="preserve"> </w:t>
            </w:r>
            <w:r w:rsidR="00A90D70">
              <w:t xml:space="preserve">     </w:t>
            </w:r>
            <w:r w:rsidR="00724A2D">
              <w:t xml:space="preserve">                                                          </w:t>
            </w:r>
            <w:r w:rsidR="0096627F">
              <w:t>Contact#</w:t>
            </w:r>
            <w:r w:rsidR="007D4EF3">
              <w:t>:</w:t>
            </w:r>
            <w:r w:rsidR="00BD1F48">
              <w:t xml:space="preserve"> </w:t>
            </w:r>
            <w:r w:rsidR="009B12DA">
              <w:t xml:space="preserve">  </w:t>
            </w:r>
          </w:p>
        </w:tc>
        <w:tc>
          <w:tcPr>
            <w:tcW w:w="4754" w:type="dxa"/>
            <w:gridSpan w:val="4"/>
            <w:tcBorders>
              <w:right w:val="double" w:sz="6" w:space="0" w:color="000000"/>
            </w:tcBorders>
          </w:tcPr>
          <w:p w14:paraId="29DE3A26" w14:textId="77777777" w:rsidR="007D4EF3" w:rsidRDefault="00D51F2A" w:rsidP="006A279B">
            <w:r>
              <w:t>IC Subcontractor Contact#</w:t>
            </w:r>
            <w:r w:rsidR="007D4EF3">
              <w:t>:</w:t>
            </w:r>
            <w:r w:rsidR="00072CB7">
              <w:t xml:space="preserve">  </w:t>
            </w:r>
          </w:p>
        </w:tc>
      </w:tr>
      <w:tr w:rsidR="00086E54" w14:paraId="29DE3A2C" w14:textId="77777777" w:rsidTr="00E60076">
        <w:trPr>
          <w:cantSplit/>
          <w:trHeight w:val="15"/>
        </w:trPr>
        <w:tc>
          <w:tcPr>
            <w:tcW w:w="1337" w:type="dxa"/>
            <w:tcBorders>
              <w:left w:val="double" w:sz="6" w:space="0" w:color="000000"/>
            </w:tcBorders>
          </w:tcPr>
          <w:p w14:paraId="29DE3A28" w14:textId="77777777" w:rsidR="00086E54" w:rsidRDefault="00086E54">
            <w:pPr>
              <w:spacing w:before="60"/>
              <w:rPr>
                <w:sz w:val="16"/>
              </w:rPr>
            </w:pPr>
          </w:p>
        </w:tc>
        <w:tc>
          <w:tcPr>
            <w:tcW w:w="5143" w:type="dxa"/>
            <w:gridSpan w:val="3"/>
          </w:tcPr>
          <w:p w14:paraId="29DE3A29" w14:textId="77777777" w:rsidR="00086E54" w:rsidRPr="00D93E46" w:rsidRDefault="00086E54">
            <w:pPr>
              <w:spacing w:before="60"/>
              <w:rPr>
                <w:b/>
                <w:sz w:val="16"/>
                <w:szCs w:val="16"/>
              </w:rPr>
            </w:pPr>
            <w:r w:rsidRPr="00D93E46">
              <w:rPr>
                <w:b/>
                <w:sz w:val="16"/>
                <w:szCs w:val="16"/>
              </w:rPr>
              <w:t>CONSTRUCTION ACTIVITY</w:t>
            </w:r>
          </w:p>
        </w:tc>
        <w:tc>
          <w:tcPr>
            <w:tcW w:w="1008" w:type="dxa"/>
            <w:gridSpan w:val="2"/>
          </w:tcPr>
          <w:p w14:paraId="29DE3A2A" w14:textId="77777777" w:rsidR="00086E54" w:rsidRPr="00D93E46" w:rsidRDefault="00086E5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right w:val="double" w:sz="6" w:space="0" w:color="000000"/>
            </w:tcBorders>
          </w:tcPr>
          <w:p w14:paraId="29DE3A2B" w14:textId="77777777" w:rsidR="00086E54" w:rsidRPr="00D93E46" w:rsidRDefault="00086E54">
            <w:pPr>
              <w:spacing w:before="60"/>
              <w:rPr>
                <w:b/>
                <w:sz w:val="16"/>
                <w:szCs w:val="16"/>
              </w:rPr>
            </w:pPr>
            <w:r w:rsidRPr="00D93E46">
              <w:rPr>
                <w:b/>
                <w:sz w:val="16"/>
                <w:szCs w:val="16"/>
              </w:rPr>
              <w:t>INFECTION CONTROL RISK GROUP</w:t>
            </w:r>
          </w:p>
        </w:tc>
      </w:tr>
      <w:tr w:rsidR="00086E54" w14:paraId="29DE3A31" w14:textId="77777777" w:rsidTr="00E60076">
        <w:trPr>
          <w:cantSplit/>
          <w:trHeight w:val="18"/>
        </w:trPr>
        <w:tc>
          <w:tcPr>
            <w:tcW w:w="1337" w:type="dxa"/>
            <w:tcBorders>
              <w:left w:val="double" w:sz="6" w:space="0" w:color="000000"/>
            </w:tcBorders>
          </w:tcPr>
          <w:p w14:paraId="29DE3A2D" w14:textId="77777777" w:rsidR="00086E54" w:rsidRDefault="00086E54" w:rsidP="00FA77C1">
            <w:pPr>
              <w:jc w:val="center"/>
              <w:rPr>
                <w:sz w:val="18"/>
              </w:rPr>
            </w:pPr>
          </w:p>
        </w:tc>
        <w:tc>
          <w:tcPr>
            <w:tcW w:w="5143" w:type="dxa"/>
            <w:gridSpan w:val="3"/>
            <w:vAlign w:val="center"/>
          </w:tcPr>
          <w:p w14:paraId="29DE3A2E" w14:textId="77777777" w:rsidR="00086E54" w:rsidRPr="00D93E46" w:rsidRDefault="00086E54" w:rsidP="006740F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TYPE A:</w:t>
            </w:r>
            <w:r w:rsidRPr="00D93E46">
              <w:rPr>
                <w:sz w:val="16"/>
                <w:szCs w:val="16"/>
              </w:rPr>
              <w:tab/>
              <w:t>Inspection, non-invasive activity</w:t>
            </w:r>
          </w:p>
        </w:tc>
        <w:tc>
          <w:tcPr>
            <w:tcW w:w="1008" w:type="dxa"/>
            <w:gridSpan w:val="2"/>
          </w:tcPr>
          <w:p w14:paraId="29DE3A2F" w14:textId="77777777" w:rsidR="00086E54" w:rsidRPr="00D93E46" w:rsidRDefault="00086E54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right w:val="double" w:sz="6" w:space="0" w:color="000000"/>
            </w:tcBorders>
            <w:vAlign w:val="center"/>
          </w:tcPr>
          <w:p w14:paraId="29DE3A30" w14:textId="77777777" w:rsidR="00086E54" w:rsidRPr="00D93E46" w:rsidRDefault="00086E54" w:rsidP="006740FC">
            <w:p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GROUP 1: Low Risk</w:t>
            </w:r>
          </w:p>
        </w:tc>
      </w:tr>
      <w:tr w:rsidR="00086E54" w14:paraId="29DE3A37" w14:textId="77777777" w:rsidTr="00E60076">
        <w:trPr>
          <w:cantSplit/>
          <w:trHeight w:val="25"/>
        </w:trPr>
        <w:tc>
          <w:tcPr>
            <w:tcW w:w="1337" w:type="dxa"/>
            <w:tcBorders>
              <w:left w:val="double" w:sz="6" w:space="0" w:color="000000"/>
            </w:tcBorders>
          </w:tcPr>
          <w:p w14:paraId="29DE3A32" w14:textId="77777777" w:rsidR="00086E54" w:rsidRPr="00EB6CB7" w:rsidRDefault="00086E54" w:rsidP="00EB6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3"/>
            <w:vAlign w:val="center"/>
          </w:tcPr>
          <w:p w14:paraId="29DE3A34" w14:textId="2318D594" w:rsidR="00086E54" w:rsidRPr="00D93E46" w:rsidRDefault="00086E54" w:rsidP="00590AB4">
            <w:pPr>
              <w:tabs>
                <w:tab w:val="left" w:pos="702"/>
              </w:tabs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TYPE B:</w:t>
            </w:r>
            <w:r w:rsidRPr="00D93E46">
              <w:rPr>
                <w:sz w:val="16"/>
                <w:szCs w:val="16"/>
              </w:rPr>
              <w:tab/>
              <w:t>Small scale, short duration,</w:t>
            </w:r>
            <w:r w:rsidR="00590AB4">
              <w:rPr>
                <w:sz w:val="16"/>
                <w:szCs w:val="16"/>
              </w:rPr>
              <w:t xml:space="preserve"> </w:t>
            </w:r>
            <w:r w:rsidR="00257CD5">
              <w:rPr>
                <w:sz w:val="16"/>
                <w:szCs w:val="16"/>
              </w:rPr>
              <w:t>minimal dust and debris</w:t>
            </w:r>
          </w:p>
        </w:tc>
        <w:tc>
          <w:tcPr>
            <w:tcW w:w="1008" w:type="dxa"/>
            <w:gridSpan w:val="2"/>
          </w:tcPr>
          <w:p w14:paraId="29DE3A35" w14:textId="77777777" w:rsidR="00086E54" w:rsidRPr="00D93E46" w:rsidRDefault="00086E54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right w:val="double" w:sz="6" w:space="0" w:color="000000"/>
            </w:tcBorders>
            <w:vAlign w:val="center"/>
          </w:tcPr>
          <w:p w14:paraId="29DE3A36" w14:textId="77777777" w:rsidR="00086E54" w:rsidRPr="00D93E46" w:rsidRDefault="00086E54" w:rsidP="006740FC">
            <w:p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GROUP 2: Medium Risk</w:t>
            </w:r>
          </w:p>
        </w:tc>
      </w:tr>
      <w:tr w:rsidR="00086E54" w14:paraId="29DE3A3F" w14:textId="77777777" w:rsidTr="00E60076">
        <w:trPr>
          <w:cantSplit/>
          <w:trHeight w:val="26"/>
        </w:trPr>
        <w:tc>
          <w:tcPr>
            <w:tcW w:w="1337" w:type="dxa"/>
            <w:tcBorders>
              <w:left w:val="double" w:sz="6" w:space="0" w:color="000000"/>
            </w:tcBorders>
          </w:tcPr>
          <w:p w14:paraId="29DE3A38" w14:textId="77777777" w:rsidR="00086E54" w:rsidRDefault="00086E54">
            <w:pPr>
              <w:rPr>
                <w:sz w:val="18"/>
              </w:rPr>
            </w:pPr>
          </w:p>
          <w:p w14:paraId="29DE3A39" w14:textId="77777777" w:rsidR="00F77549" w:rsidRDefault="00F77549" w:rsidP="006A279B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5143" w:type="dxa"/>
            <w:gridSpan w:val="3"/>
            <w:vAlign w:val="center"/>
          </w:tcPr>
          <w:p w14:paraId="29DE3A3B" w14:textId="5CF2A384" w:rsidR="00086E54" w:rsidRPr="00D93E46" w:rsidRDefault="00086E54" w:rsidP="00257CD5">
            <w:pPr>
              <w:tabs>
                <w:tab w:val="left" w:pos="702"/>
              </w:tabs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TYPE C:</w:t>
            </w:r>
            <w:r w:rsidRPr="00D93E46">
              <w:rPr>
                <w:sz w:val="16"/>
                <w:szCs w:val="16"/>
              </w:rPr>
              <w:tab/>
            </w:r>
            <w:r w:rsidR="00257CD5">
              <w:rPr>
                <w:sz w:val="16"/>
                <w:szCs w:val="16"/>
              </w:rPr>
              <w:t>Large scale, longer duration, moderate dust and debris.</w:t>
            </w:r>
          </w:p>
        </w:tc>
        <w:tc>
          <w:tcPr>
            <w:tcW w:w="1008" w:type="dxa"/>
            <w:gridSpan w:val="2"/>
          </w:tcPr>
          <w:p w14:paraId="29DE3A3C" w14:textId="77777777" w:rsidR="00086E54" w:rsidRPr="00D93E46" w:rsidRDefault="009B12DA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         </w:t>
            </w:r>
          </w:p>
          <w:p w14:paraId="29DE3A3D" w14:textId="77777777" w:rsidR="009B12DA" w:rsidRPr="00D93E46" w:rsidRDefault="009B12DA" w:rsidP="006A279B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          </w:t>
            </w:r>
            <w:r w:rsidR="00F77549" w:rsidRPr="00D93E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46" w:type="dxa"/>
            <w:gridSpan w:val="2"/>
            <w:tcBorders>
              <w:right w:val="double" w:sz="6" w:space="0" w:color="000000"/>
            </w:tcBorders>
            <w:vAlign w:val="center"/>
          </w:tcPr>
          <w:p w14:paraId="29DE3A3E" w14:textId="4EAF6803" w:rsidR="00086E54" w:rsidRPr="00D93E46" w:rsidRDefault="00F209C2" w:rsidP="00F209C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3: </w:t>
            </w:r>
            <w:r w:rsidR="00086E54" w:rsidRPr="00D93E46">
              <w:rPr>
                <w:sz w:val="16"/>
                <w:szCs w:val="16"/>
              </w:rPr>
              <w:t>High Risk</w:t>
            </w:r>
            <w:r w:rsidR="00F77549" w:rsidRPr="00D93E46">
              <w:rPr>
                <w:sz w:val="16"/>
                <w:szCs w:val="16"/>
              </w:rPr>
              <w:t xml:space="preserve"> </w:t>
            </w:r>
          </w:p>
        </w:tc>
      </w:tr>
      <w:tr w:rsidR="00086E54" w14:paraId="29DE3A47" w14:textId="77777777" w:rsidTr="00E60076">
        <w:trPr>
          <w:cantSplit/>
          <w:trHeight w:val="25"/>
        </w:trPr>
        <w:tc>
          <w:tcPr>
            <w:tcW w:w="1337" w:type="dxa"/>
            <w:tcBorders>
              <w:left w:val="double" w:sz="6" w:space="0" w:color="000000"/>
              <w:bottom w:val="single" w:sz="18" w:space="0" w:color="auto"/>
            </w:tcBorders>
          </w:tcPr>
          <w:p w14:paraId="29DE3A40" w14:textId="77777777" w:rsidR="00086E54" w:rsidRDefault="00086E54">
            <w:pPr>
              <w:rPr>
                <w:sz w:val="18"/>
              </w:rPr>
            </w:pPr>
          </w:p>
          <w:p w14:paraId="29DE3A41" w14:textId="77777777" w:rsidR="009B12DA" w:rsidRDefault="009B12DA">
            <w:pPr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</w:tc>
        <w:tc>
          <w:tcPr>
            <w:tcW w:w="5143" w:type="dxa"/>
            <w:gridSpan w:val="3"/>
            <w:tcBorders>
              <w:bottom w:val="single" w:sz="18" w:space="0" w:color="auto"/>
            </w:tcBorders>
            <w:vAlign w:val="center"/>
          </w:tcPr>
          <w:p w14:paraId="29DE3A42" w14:textId="6B88DCF9" w:rsidR="00086E54" w:rsidRPr="00D93E46" w:rsidRDefault="00086E54" w:rsidP="006740FC">
            <w:pPr>
              <w:tabs>
                <w:tab w:val="left" w:pos="702"/>
              </w:tabs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TYPE D:</w:t>
            </w:r>
            <w:r w:rsidRPr="00D93E46">
              <w:rPr>
                <w:sz w:val="16"/>
                <w:szCs w:val="16"/>
              </w:rPr>
              <w:tab/>
              <w:t>Major demolition and construction activities</w:t>
            </w:r>
            <w:r w:rsidR="00257CD5">
              <w:rPr>
                <w:sz w:val="16"/>
                <w:szCs w:val="16"/>
              </w:rPr>
              <w:t>.</w:t>
            </w:r>
            <w:r w:rsidRPr="00D93E46">
              <w:rPr>
                <w:sz w:val="16"/>
                <w:szCs w:val="16"/>
              </w:rPr>
              <w:t xml:space="preserve"> </w:t>
            </w:r>
          </w:p>
          <w:p w14:paraId="29DE3A43" w14:textId="72817595" w:rsidR="00086E54" w:rsidRPr="00D93E46" w:rsidRDefault="00086E54" w:rsidP="006740F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ab/>
            </w:r>
          </w:p>
        </w:tc>
        <w:tc>
          <w:tcPr>
            <w:tcW w:w="1008" w:type="dxa"/>
            <w:gridSpan w:val="2"/>
            <w:tcBorders>
              <w:bottom w:val="single" w:sz="18" w:space="0" w:color="auto"/>
            </w:tcBorders>
          </w:tcPr>
          <w:p w14:paraId="29DE3A44" w14:textId="77777777" w:rsidR="00086E54" w:rsidRPr="00D93E46" w:rsidRDefault="00086E54" w:rsidP="00EB6CB7">
            <w:pPr>
              <w:jc w:val="center"/>
              <w:rPr>
                <w:sz w:val="16"/>
                <w:szCs w:val="16"/>
              </w:rPr>
            </w:pPr>
          </w:p>
          <w:p w14:paraId="29DE3A45" w14:textId="77777777" w:rsidR="005F41E1" w:rsidRPr="00D93E46" w:rsidRDefault="005F41E1" w:rsidP="00EB6C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bottom w:val="single" w:sz="18" w:space="0" w:color="auto"/>
              <w:right w:val="double" w:sz="6" w:space="0" w:color="000000"/>
            </w:tcBorders>
            <w:vAlign w:val="center"/>
          </w:tcPr>
          <w:p w14:paraId="29DE3A46" w14:textId="77777777" w:rsidR="00086E54" w:rsidRPr="00D93E46" w:rsidRDefault="00086E54" w:rsidP="003F3F36">
            <w:p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GROUP 4: Highest Risk</w:t>
            </w:r>
          </w:p>
        </w:tc>
      </w:tr>
      <w:tr w:rsidR="007D4EF3" w14:paraId="29DE3A4E" w14:textId="77777777" w:rsidTr="00E60076">
        <w:trPr>
          <w:cantSplit/>
          <w:trHeight w:val="37"/>
        </w:trPr>
        <w:tc>
          <w:tcPr>
            <w:tcW w:w="1337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14:paraId="29DE3A48" w14:textId="77777777" w:rsidR="007D4EF3" w:rsidRPr="00D93E46" w:rsidRDefault="007D4EF3" w:rsidP="00A0156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CLASS I</w:t>
            </w:r>
          </w:p>
          <w:p w14:paraId="29DE3A49" w14:textId="77777777" w:rsidR="00BD3411" w:rsidRPr="00D93E46" w:rsidRDefault="00BD3411" w:rsidP="00A0156C">
            <w:pPr>
              <w:rPr>
                <w:b/>
                <w:color w:val="002060"/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 xml:space="preserve">Date: </w:t>
            </w:r>
          </w:p>
          <w:p w14:paraId="29DE3A4A" w14:textId="77777777" w:rsidR="00BD3411" w:rsidRPr="00D93E46" w:rsidRDefault="00724A2D" w:rsidP="00A0156C">
            <w:pPr>
              <w:rPr>
                <w:sz w:val="16"/>
                <w:szCs w:val="16"/>
                <w:highlight w:val="yellow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Initials</w:t>
            </w:r>
            <w:r w:rsidR="00BD3411" w:rsidRPr="00D93E46">
              <w:rPr>
                <w:b/>
                <w:color w:val="002060"/>
                <w:sz w:val="16"/>
                <w:szCs w:val="16"/>
              </w:rPr>
              <w:t>:</w:t>
            </w:r>
          </w:p>
        </w:tc>
        <w:tc>
          <w:tcPr>
            <w:tcW w:w="5143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DE3A4B" w14:textId="77777777" w:rsidR="007D4EF3" w:rsidRPr="00D93E46" w:rsidRDefault="007D4EF3" w:rsidP="001C2F27">
            <w:pPr>
              <w:numPr>
                <w:ilvl w:val="0"/>
                <w:numId w:val="1"/>
              </w:numPr>
              <w:spacing w:before="60"/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Execute work by methods to minimize raising dust from construction operations.</w:t>
            </w:r>
          </w:p>
          <w:p w14:paraId="29DE3A4C" w14:textId="77777777" w:rsidR="00110AAC" w:rsidRPr="00D93E46" w:rsidRDefault="007D4EF3" w:rsidP="001C2F27">
            <w:pPr>
              <w:numPr>
                <w:ilvl w:val="0"/>
                <w:numId w:val="1"/>
              </w:numPr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Immediately replace any ceiling tile displaced for visual inspection.</w:t>
            </w:r>
          </w:p>
        </w:tc>
        <w:tc>
          <w:tcPr>
            <w:tcW w:w="4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6" w:space="0" w:color="000000"/>
            </w:tcBorders>
          </w:tcPr>
          <w:p w14:paraId="29DE3A4D" w14:textId="77777777" w:rsidR="007D4EF3" w:rsidRPr="00D93E46" w:rsidRDefault="008F1F96" w:rsidP="00EB6CB7">
            <w:pPr>
              <w:numPr>
                <w:ilvl w:val="0"/>
                <w:numId w:val="5"/>
              </w:numPr>
              <w:spacing w:before="60"/>
              <w:jc w:val="center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Cleanup and disposal in accordance with defined procedures.</w:t>
            </w:r>
          </w:p>
        </w:tc>
      </w:tr>
      <w:tr w:rsidR="007D4EF3" w14:paraId="29DE3A5C" w14:textId="77777777" w:rsidTr="00E60076">
        <w:trPr>
          <w:cantSplit/>
          <w:trHeight w:val="84"/>
        </w:trPr>
        <w:tc>
          <w:tcPr>
            <w:tcW w:w="1337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14:paraId="29DE3A4F" w14:textId="77777777" w:rsidR="007D4EF3" w:rsidRPr="00D93E46" w:rsidRDefault="007D4EF3" w:rsidP="00A0156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CLASS II</w:t>
            </w:r>
          </w:p>
          <w:p w14:paraId="29DE3A50" w14:textId="77777777" w:rsidR="00BD3411" w:rsidRPr="00D93E46" w:rsidRDefault="00BD3411" w:rsidP="00A0156C">
            <w:pPr>
              <w:rPr>
                <w:b/>
                <w:color w:val="002060"/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Date:</w:t>
            </w:r>
          </w:p>
          <w:p w14:paraId="29DE3A51" w14:textId="77777777" w:rsidR="00BD3411" w:rsidRPr="00D93E46" w:rsidRDefault="00BD3411" w:rsidP="00A0156C">
            <w:pPr>
              <w:rPr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Initials:</w:t>
            </w:r>
          </w:p>
        </w:tc>
        <w:tc>
          <w:tcPr>
            <w:tcW w:w="5143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DE3A52" w14:textId="77777777" w:rsidR="00893954" w:rsidRPr="00D93E46" w:rsidRDefault="009005A5" w:rsidP="001C2F27">
            <w:pPr>
              <w:numPr>
                <w:ilvl w:val="0"/>
                <w:numId w:val="2"/>
              </w:numPr>
              <w:spacing w:before="60"/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Continue Class I requirements</w:t>
            </w:r>
          </w:p>
          <w:p w14:paraId="29DE3A53" w14:textId="77777777" w:rsidR="007D4EF3" w:rsidRPr="00D93E46" w:rsidRDefault="007D4EF3" w:rsidP="001C2F27">
            <w:pPr>
              <w:numPr>
                <w:ilvl w:val="0"/>
                <w:numId w:val="2"/>
              </w:numPr>
              <w:spacing w:before="60"/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Provides active means to prevent air-borne dust from dispersing into atmosphere</w:t>
            </w:r>
          </w:p>
          <w:p w14:paraId="29DE3A54" w14:textId="77777777" w:rsidR="007D4EF3" w:rsidRPr="00D93E46" w:rsidRDefault="007D4EF3" w:rsidP="001C2F27">
            <w:pPr>
              <w:numPr>
                <w:ilvl w:val="0"/>
                <w:numId w:val="2"/>
              </w:numPr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Water mist work surfaces to control dust while cutting.</w:t>
            </w:r>
          </w:p>
          <w:p w14:paraId="29DE3A55" w14:textId="77777777" w:rsidR="007D4EF3" w:rsidRPr="00D93E46" w:rsidRDefault="007D4EF3" w:rsidP="001C2F27">
            <w:pPr>
              <w:numPr>
                <w:ilvl w:val="0"/>
                <w:numId w:val="2"/>
              </w:numPr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Seal unused doors with duct tape.</w:t>
            </w:r>
          </w:p>
          <w:p w14:paraId="29DE3A56" w14:textId="77777777" w:rsidR="007D4EF3" w:rsidRPr="00D93E46" w:rsidRDefault="007D4EF3" w:rsidP="001C2F27">
            <w:pPr>
              <w:numPr>
                <w:ilvl w:val="0"/>
                <w:numId w:val="2"/>
              </w:numPr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Block off and seal air vents.</w:t>
            </w:r>
          </w:p>
          <w:p w14:paraId="29DE3A57" w14:textId="77777777" w:rsidR="007D4EF3" w:rsidRPr="00D93E46" w:rsidRDefault="007D4EF3" w:rsidP="001C2F27">
            <w:pPr>
              <w:numPr>
                <w:ilvl w:val="0"/>
                <w:numId w:val="2"/>
              </w:numPr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Wipe surfaces </w:t>
            </w:r>
            <w:r w:rsidR="00C0086C" w:rsidRPr="00D93E46">
              <w:rPr>
                <w:sz w:val="16"/>
                <w:szCs w:val="16"/>
              </w:rPr>
              <w:t>with approved</w:t>
            </w:r>
            <w:r w:rsidR="008F1F96" w:rsidRPr="00D93E46">
              <w:rPr>
                <w:sz w:val="16"/>
                <w:szCs w:val="16"/>
              </w:rPr>
              <w:t xml:space="preserve"> </w:t>
            </w:r>
            <w:r w:rsidRPr="00D93E46">
              <w:rPr>
                <w:sz w:val="16"/>
                <w:szCs w:val="16"/>
              </w:rPr>
              <w:t>disinfectant.</w:t>
            </w:r>
          </w:p>
        </w:tc>
        <w:tc>
          <w:tcPr>
            <w:tcW w:w="4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6" w:space="0" w:color="000000"/>
            </w:tcBorders>
          </w:tcPr>
          <w:p w14:paraId="29DE3A58" w14:textId="77777777" w:rsidR="007D4EF3" w:rsidRPr="00D93E46" w:rsidRDefault="007D4EF3">
            <w:pPr>
              <w:numPr>
                <w:ilvl w:val="0"/>
                <w:numId w:val="2"/>
              </w:num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Contain construction waste before transport in tightly covered containers.</w:t>
            </w:r>
          </w:p>
          <w:p w14:paraId="29DE3A59" w14:textId="77777777" w:rsidR="007D4EF3" w:rsidRPr="00D93E46" w:rsidRDefault="007D4EF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Wet mop and/or vacuum with HEPA filtered vacuum before leaving work area.</w:t>
            </w:r>
            <w:r w:rsidR="009005A5" w:rsidRPr="00D93E46">
              <w:rPr>
                <w:sz w:val="16"/>
                <w:szCs w:val="16"/>
              </w:rPr>
              <w:t xml:space="preserve"> </w:t>
            </w:r>
            <w:r w:rsidR="009005A5" w:rsidRPr="00D93E46">
              <w:rPr>
                <w:b/>
                <w:sz w:val="16"/>
                <w:szCs w:val="16"/>
              </w:rPr>
              <w:t>Vacuum Personnel if needed</w:t>
            </w:r>
            <w:r w:rsidR="009005A5" w:rsidRPr="00D93E46">
              <w:rPr>
                <w:sz w:val="16"/>
                <w:szCs w:val="16"/>
              </w:rPr>
              <w:t>.</w:t>
            </w:r>
          </w:p>
          <w:p w14:paraId="29DE3A5A" w14:textId="77777777" w:rsidR="007D4EF3" w:rsidRPr="00D93E46" w:rsidRDefault="007D4EF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Place dust mat at entrance and exit of work area.</w:t>
            </w:r>
          </w:p>
          <w:p w14:paraId="29DE3A5B" w14:textId="77777777" w:rsidR="007D4EF3" w:rsidRPr="00D93E46" w:rsidRDefault="007D4EF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Remove or isolate HVAC system in areas where work is being performed.</w:t>
            </w:r>
          </w:p>
        </w:tc>
      </w:tr>
      <w:tr w:rsidR="001049EB" w14:paraId="29DE3A70" w14:textId="77777777" w:rsidTr="00E60076">
        <w:trPr>
          <w:cantSplit/>
          <w:trHeight w:val="118"/>
        </w:trPr>
        <w:tc>
          <w:tcPr>
            <w:tcW w:w="1337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14:paraId="29DE3A5D" w14:textId="77777777" w:rsidR="001049EB" w:rsidRPr="00D93E46" w:rsidRDefault="001049EB" w:rsidP="00A0156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CLASS III</w:t>
            </w:r>
          </w:p>
          <w:p w14:paraId="29DE3A5E" w14:textId="77777777" w:rsidR="006A279B" w:rsidRPr="00D93E46" w:rsidRDefault="001049EB" w:rsidP="00A0156C">
            <w:pPr>
              <w:rPr>
                <w:b/>
                <w:color w:val="002060"/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Date</w:t>
            </w:r>
            <w:r w:rsidR="006A279B" w:rsidRPr="00D93E46">
              <w:rPr>
                <w:b/>
                <w:color w:val="002060"/>
                <w:sz w:val="16"/>
                <w:szCs w:val="16"/>
              </w:rPr>
              <w:t>:</w:t>
            </w:r>
            <w:r w:rsidR="00170446" w:rsidRPr="00D93E46">
              <w:rPr>
                <w:b/>
                <w:color w:val="002060"/>
                <w:sz w:val="16"/>
                <w:szCs w:val="16"/>
              </w:rPr>
              <w:t xml:space="preserve"> </w:t>
            </w:r>
          </w:p>
          <w:p w14:paraId="29DE3A5F" w14:textId="77777777" w:rsidR="001049EB" w:rsidRPr="00D93E46" w:rsidRDefault="001049EB" w:rsidP="00A0156C">
            <w:pPr>
              <w:rPr>
                <w:b/>
                <w:color w:val="002060"/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Initial</w:t>
            </w:r>
            <w:r w:rsidR="004E3959" w:rsidRPr="00D93E46">
              <w:rPr>
                <w:b/>
                <w:color w:val="002060"/>
                <w:sz w:val="16"/>
                <w:szCs w:val="16"/>
              </w:rPr>
              <w:t>s</w:t>
            </w:r>
            <w:r w:rsidR="00012F56" w:rsidRPr="00D93E46">
              <w:rPr>
                <w:b/>
                <w:color w:val="002060"/>
                <w:sz w:val="16"/>
                <w:szCs w:val="16"/>
              </w:rPr>
              <w:t>:</w:t>
            </w:r>
            <w:r w:rsidR="00170446" w:rsidRPr="00D93E46">
              <w:rPr>
                <w:b/>
                <w:color w:val="002060"/>
                <w:sz w:val="16"/>
                <w:szCs w:val="16"/>
              </w:rPr>
              <w:t xml:space="preserve"> </w:t>
            </w:r>
          </w:p>
          <w:p w14:paraId="29DE3A60" w14:textId="77777777" w:rsidR="001049EB" w:rsidRPr="00D93E46" w:rsidRDefault="001049EB" w:rsidP="00A0156C">
            <w:pPr>
              <w:rPr>
                <w:sz w:val="16"/>
                <w:szCs w:val="16"/>
              </w:rPr>
            </w:pPr>
          </w:p>
        </w:tc>
        <w:tc>
          <w:tcPr>
            <w:tcW w:w="5143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DE3A61" w14:textId="77777777" w:rsidR="008A017E" w:rsidRPr="00D93E46" w:rsidRDefault="009005A5">
            <w:pPr>
              <w:numPr>
                <w:ilvl w:val="0"/>
                <w:numId w:val="3"/>
              </w:num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Continue Class I &amp; II requirements</w:t>
            </w:r>
          </w:p>
          <w:p w14:paraId="29DE3A62" w14:textId="77777777" w:rsidR="001049EB" w:rsidRPr="00D93E46" w:rsidRDefault="001049EB">
            <w:pPr>
              <w:numPr>
                <w:ilvl w:val="0"/>
                <w:numId w:val="3"/>
              </w:num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Obtain infection control permit before construction begins.</w:t>
            </w:r>
          </w:p>
          <w:p w14:paraId="29DE3A63" w14:textId="77777777" w:rsidR="001049EB" w:rsidRPr="00D93E46" w:rsidRDefault="001049E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Isolate HVAC system in area where work is being done to prevent contamination of the duct system.</w:t>
            </w:r>
          </w:p>
          <w:p w14:paraId="29DE3A64" w14:textId="77777777" w:rsidR="001049EB" w:rsidRPr="00D93E46" w:rsidRDefault="001049E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Complete all critical barriers or implement control cube method before construction begins.</w:t>
            </w:r>
          </w:p>
          <w:p w14:paraId="29DE3A65" w14:textId="77777777" w:rsidR="00110AAC" w:rsidRPr="00D93E46" w:rsidRDefault="00110AAC" w:rsidP="00110AA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5</w:t>
            </w:r>
            <w:r w:rsidR="00B84506" w:rsidRPr="00D93E46">
              <w:rPr>
                <w:sz w:val="16"/>
                <w:szCs w:val="16"/>
              </w:rPr>
              <w:t>.</w:t>
            </w:r>
            <w:r w:rsidRPr="00D93E46">
              <w:rPr>
                <w:sz w:val="16"/>
                <w:szCs w:val="16"/>
              </w:rPr>
              <w:t xml:space="preserve">       </w:t>
            </w:r>
            <w:r w:rsidR="001049EB" w:rsidRPr="00D93E46">
              <w:rPr>
                <w:sz w:val="16"/>
                <w:szCs w:val="16"/>
              </w:rPr>
              <w:t xml:space="preserve">Maintain negative air pressure within work site utilizing </w:t>
            </w:r>
          </w:p>
          <w:p w14:paraId="29DE3A66" w14:textId="77777777" w:rsidR="003016E4" w:rsidRPr="00D93E46" w:rsidRDefault="00110AAC" w:rsidP="003016E4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         H</w:t>
            </w:r>
            <w:r w:rsidR="001049EB" w:rsidRPr="00D93E46">
              <w:rPr>
                <w:sz w:val="16"/>
                <w:szCs w:val="16"/>
              </w:rPr>
              <w:t>EPA equipped air filtration units.</w:t>
            </w:r>
          </w:p>
          <w:p w14:paraId="29DE3A67" w14:textId="77777777" w:rsidR="003016E4" w:rsidRPr="00D93E46" w:rsidRDefault="003016E4" w:rsidP="003016E4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6.      Seal holes, pipes, conduits, and punctures appropriately.</w:t>
            </w:r>
          </w:p>
          <w:p w14:paraId="29DE3A68" w14:textId="0C0380EA" w:rsidR="001049EB" w:rsidRPr="00D93E46" w:rsidRDefault="003016E4" w:rsidP="0058457F">
            <w:pPr>
              <w:ind w:left="342" w:hanging="3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7.     </w:t>
            </w:r>
            <w:r w:rsidR="00AC7449" w:rsidRPr="00D93E46">
              <w:rPr>
                <w:sz w:val="16"/>
                <w:szCs w:val="16"/>
              </w:rPr>
              <w:t xml:space="preserve"> </w:t>
            </w:r>
            <w:r w:rsidRPr="00D93E46">
              <w:rPr>
                <w:sz w:val="16"/>
                <w:szCs w:val="16"/>
              </w:rPr>
              <w:t>Do not remove barriers</w:t>
            </w:r>
            <w:r w:rsidR="00077BA9">
              <w:rPr>
                <w:sz w:val="16"/>
                <w:szCs w:val="16"/>
              </w:rPr>
              <w:t xml:space="preserve"> from work area until complete;</w:t>
            </w:r>
            <w:r w:rsidR="0058457F" w:rsidRPr="00D93E46">
              <w:rPr>
                <w:sz w:val="16"/>
                <w:szCs w:val="16"/>
              </w:rPr>
              <w:t xml:space="preserve"> project is thoroughly cleaned.</w:t>
            </w:r>
          </w:p>
        </w:tc>
        <w:tc>
          <w:tcPr>
            <w:tcW w:w="4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6" w:space="0" w:color="000000"/>
            </w:tcBorders>
          </w:tcPr>
          <w:p w14:paraId="29DE3A69" w14:textId="77777777" w:rsidR="001049EB" w:rsidRPr="00D93E46" w:rsidRDefault="00AC7449" w:rsidP="001F0856">
            <w:pPr>
              <w:spacing w:before="60"/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8.      </w:t>
            </w:r>
            <w:r w:rsidR="001049EB" w:rsidRPr="00D93E46">
              <w:rPr>
                <w:sz w:val="16"/>
                <w:szCs w:val="16"/>
              </w:rPr>
              <w:t>Vacuum work</w:t>
            </w:r>
            <w:r w:rsidR="009005A5" w:rsidRPr="00D93E46">
              <w:rPr>
                <w:sz w:val="16"/>
                <w:szCs w:val="16"/>
              </w:rPr>
              <w:t xml:space="preserve"> area with HEPA filtered vacuums</w:t>
            </w:r>
            <w:r w:rsidR="001F0856" w:rsidRPr="00D93E46">
              <w:rPr>
                <w:sz w:val="16"/>
                <w:szCs w:val="16"/>
              </w:rPr>
              <w:t xml:space="preserve"> </w:t>
            </w:r>
            <w:r w:rsidR="001F0856" w:rsidRPr="00D93E46">
              <w:rPr>
                <w:b/>
                <w:sz w:val="16"/>
                <w:szCs w:val="16"/>
              </w:rPr>
              <w:t>including Personnel</w:t>
            </w:r>
            <w:r w:rsidR="001F0856" w:rsidRPr="00D93E46">
              <w:rPr>
                <w:sz w:val="16"/>
                <w:szCs w:val="16"/>
              </w:rPr>
              <w:t>,</w:t>
            </w:r>
            <w:r w:rsidR="001F0856" w:rsidRPr="00D93E46">
              <w:rPr>
                <w:b/>
                <w:sz w:val="16"/>
                <w:szCs w:val="16"/>
              </w:rPr>
              <w:t xml:space="preserve"> if needed</w:t>
            </w:r>
            <w:r w:rsidR="001F0856" w:rsidRPr="00D93E46">
              <w:rPr>
                <w:sz w:val="16"/>
                <w:szCs w:val="16"/>
              </w:rPr>
              <w:t>.</w:t>
            </w:r>
          </w:p>
          <w:p w14:paraId="29DE3A6A" w14:textId="77777777" w:rsidR="001049EB" w:rsidRPr="00D93E46" w:rsidRDefault="003016E4" w:rsidP="00110AA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9</w:t>
            </w:r>
            <w:r w:rsidR="00B84506" w:rsidRPr="00D93E46">
              <w:rPr>
                <w:sz w:val="16"/>
                <w:szCs w:val="16"/>
              </w:rPr>
              <w:t xml:space="preserve">.      </w:t>
            </w:r>
            <w:r w:rsidR="001049EB" w:rsidRPr="00D93E46">
              <w:rPr>
                <w:sz w:val="16"/>
                <w:szCs w:val="16"/>
              </w:rPr>
              <w:t xml:space="preserve">Wet mop with </w:t>
            </w:r>
            <w:r w:rsidR="008F1F96" w:rsidRPr="00D93E46">
              <w:rPr>
                <w:sz w:val="16"/>
                <w:szCs w:val="16"/>
              </w:rPr>
              <w:t xml:space="preserve">approved </w:t>
            </w:r>
            <w:r w:rsidR="001049EB" w:rsidRPr="00D93E46">
              <w:rPr>
                <w:sz w:val="16"/>
                <w:szCs w:val="16"/>
              </w:rPr>
              <w:t>disinfectant</w:t>
            </w:r>
          </w:p>
          <w:p w14:paraId="29DE3A6B" w14:textId="77777777" w:rsidR="003016E4" w:rsidRPr="00D93E46" w:rsidRDefault="003016E4" w:rsidP="00744436">
            <w:pPr>
              <w:ind w:left="342" w:hanging="342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10</w:t>
            </w:r>
            <w:r w:rsidR="00744436" w:rsidRPr="00D93E46">
              <w:rPr>
                <w:sz w:val="16"/>
                <w:szCs w:val="16"/>
              </w:rPr>
              <w:t xml:space="preserve">.    </w:t>
            </w:r>
            <w:r w:rsidR="001049EB" w:rsidRPr="00D93E46">
              <w:rPr>
                <w:sz w:val="16"/>
                <w:szCs w:val="16"/>
              </w:rPr>
              <w:t xml:space="preserve">Remove barrier materials carefully to minimize spreading of dirt </w:t>
            </w:r>
            <w:r w:rsidRPr="00D93E46">
              <w:rPr>
                <w:sz w:val="16"/>
                <w:szCs w:val="16"/>
              </w:rPr>
              <w:t xml:space="preserve">     </w:t>
            </w:r>
            <w:r w:rsidR="00744436" w:rsidRPr="00D93E46">
              <w:rPr>
                <w:sz w:val="16"/>
                <w:szCs w:val="16"/>
              </w:rPr>
              <w:t xml:space="preserve">        </w:t>
            </w:r>
            <w:r w:rsidR="002D79A2" w:rsidRPr="00D93E46">
              <w:rPr>
                <w:sz w:val="16"/>
                <w:szCs w:val="16"/>
              </w:rPr>
              <w:t>and debris</w:t>
            </w:r>
            <w:r w:rsidR="001049EB" w:rsidRPr="00D93E46">
              <w:rPr>
                <w:sz w:val="16"/>
                <w:szCs w:val="16"/>
              </w:rPr>
              <w:t xml:space="preserve"> associated with construction. </w:t>
            </w:r>
          </w:p>
          <w:p w14:paraId="29DE3A6C" w14:textId="77777777" w:rsidR="00E97A63" w:rsidRPr="00D93E46" w:rsidRDefault="003016E4" w:rsidP="003016E4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11.    </w:t>
            </w:r>
            <w:r w:rsidR="00B84506" w:rsidRPr="00D93E46">
              <w:rPr>
                <w:sz w:val="16"/>
                <w:szCs w:val="16"/>
              </w:rPr>
              <w:t xml:space="preserve">Contain construction waste before </w:t>
            </w:r>
            <w:r w:rsidR="00E97A63" w:rsidRPr="00D93E46">
              <w:rPr>
                <w:sz w:val="16"/>
                <w:szCs w:val="16"/>
              </w:rPr>
              <w:t>transport in tightly covered</w:t>
            </w:r>
          </w:p>
          <w:p w14:paraId="29DE3A6D" w14:textId="77777777" w:rsidR="003016E4" w:rsidRPr="00D93E46" w:rsidRDefault="00E97A63" w:rsidP="003016E4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         </w:t>
            </w:r>
            <w:r w:rsidR="002D79A2" w:rsidRPr="00D93E46">
              <w:rPr>
                <w:sz w:val="16"/>
                <w:szCs w:val="16"/>
              </w:rPr>
              <w:t>Containers</w:t>
            </w:r>
            <w:r w:rsidRPr="00D93E46">
              <w:rPr>
                <w:sz w:val="16"/>
                <w:szCs w:val="16"/>
              </w:rPr>
              <w:t>.</w:t>
            </w:r>
          </w:p>
          <w:p w14:paraId="29DE3A6E" w14:textId="77777777" w:rsidR="003016E4" w:rsidRPr="00D93E46" w:rsidRDefault="003016E4" w:rsidP="003016E4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 xml:space="preserve">12.    </w:t>
            </w:r>
            <w:r w:rsidR="001049EB" w:rsidRPr="00D93E46">
              <w:rPr>
                <w:sz w:val="16"/>
                <w:szCs w:val="16"/>
              </w:rPr>
              <w:t>Cover transport receptacles or carts.  Tape covering.</w:t>
            </w:r>
          </w:p>
          <w:p w14:paraId="29DE3A6F" w14:textId="77777777" w:rsidR="001049EB" w:rsidRPr="00D93E46" w:rsidRDefault="001049EB" w:rsidP="003016E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Remove or isolate HVAC system in area</w:t>
            </w:r>
            <w:r w:rsidR="00B84506" w:rsidRPr="00D93E46">
              <w:rPr>
                <w:sz w:val="16"/>
                <w:szCs w:val="16"/>
              </w:rPr>
              <w:t>s where work is being performed.</w:t>
            </w:r>
          </w:p>
        </w:tc>
      </w:tr>
      <w:tr w:rsidR="001049EB" w14:paraId="29DE3A85" w14:textId="77777777" w:rsidTr="00E60076">
        <w:trPr>
          <w:cantSplit/>
          <w:trHeight w:val="145"/>
        </w:trPr>
        <w:tc>
          <w:tcPr>
            <w:tcW w:w="1337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14:paraId="29DE3A71" w14:textId="77777777" w:rsidR="001049EB" w:rsidRPr="00D93E46" w:rsidRDefault="001049EB" w:rsidP="00A0156C">
            <w:pPr>
              <w:rPr>
                <w:sz w:val="16"/>
                <w:szCs w:val="16"/>
              </w:rPr>
            </w:pPr>
          </w:p>
          <w:p w14:paraId="29DE3A72" w14:textId="77777777" w:rsidR="001049EB" w:rsidRPr="00D93E46" w:rsidRDefault="001049EB" w:rsidP="00A0156C">
            <w:pPr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CLASS IV</w:t>
            </w:r>
          </w:p>
          <w:p w14:paraId="29DE3A73" w14:textId="77777777" w:rsidR="001049EB" w:rsidRPr="00D93E46" w:rsidRDefault="001049EB" w:rsidP="00A0156C">
            <w:pPr>
              <w:rPr>
                <w:b/>
                <w:color w:val="002060"/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Date</w:t>
            </w:r>
            <w:r w:rsidR="004E3959" w:rsidRPr="00D93E46">
              <w:rPr>
                <w:b/>
                <w:color w:val="002060"/>
                <w:sz w:val="16"/>
                <w:szCs w:val="16"/>
              </w:rPr>
              <w:t>:</w:t>
            </w:r>
          </w:p>
          <w:p w14:paraId="29DE3A74" w14:textId="77777777" w:rsidR="001049EB" w:rsidRPr="00D93E46" w:rsidRDefault="001049EB" w:rsidP="00A0156C">
            <w:pPr>
              <w:rPr>
                <w:b/>
                <w:color w:val="002060"/>
                <w:sz w:val="16"/>
                <w:szCs w:val="16"/>
              </w:rPr>
            </w:pPr>
            <w:r w:rsidRPr="00D93E46">
              <w:rPr>
                <w:b/>
                <w:color w:val="002060"/>
                <w:sz w:val="16"/>
                <w:szCs w:val="16"/>
              </w:rPr>
              <w:t>Initial</w:t>
            </w:r>
            <w:r w:rsidR="004E3959" w:rsidRPr="00D93E46">
              <w:rPr>
                <w:b/>
                <w:color w:val="002060"/>
                <w:sz w:val="16"/>
                <w:szCs w:val="16"/>
              </w:rPr>
              <w:t>s:</w:t>
            </w:r>
          </w:p>
          <w:p w14:paraId="29DE3A75" w14:textId="77777777" w:rsidR="001049EB" w:rsidRPr="00D93E46" w:rsidRDefault="001049EB" w:rsidP="00A0156C">
            <w:pPr>
              <w:rPr>
                <w:sz w:val="16"/>
                <w:szCs w:val="16"/>
              </w:rPr>
            </w:pPr>
          </w:p>
        </w:tc>
        <w:tc>
          <w:tcPr>
            <w:tcW w:w="5143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DE3A77" w14:textId="371CE1E4" w:rsidR="001049EB" w:rsidRPr="00590AB4" w:rsidRDefault="009005A5" w:rsidP="00590AB4">
            <w:pPr>
              <w:numPr>
                <w:ilvl w:val="0"/>
                <w:numId w:val="4"/>
              </w:numPr>
              <w:spacing w:before="60"/>
              <w:rPr>
                <w:sz w:val="16"/>
                <w:szCs w:val="16"/>
              </w:rPr>
            </w:pPr>
            <w:r w:rsidRPr="00D93E46">
              <w:rPr>
                <w:sz w:val="16"/>
                <w:szCs w:val="16"/>
              </w:rPr>
              <w:t>Continue Class I, II &amp; II</w:t>
            </w:r>
            <w:r w:rsidR="00D93E46">
              <w:rPr>
                <w:sz w:val="16"/>
                <w:szCs w:val="16"/>
              </w:rPr>
              <w:t>I</w:t>
            </w:r>
            <w:r w:rsidRPr="00D93E46">
              <w:rPr>
                <w:sz w:val="16"/>
                <w:szCs w:val="16"/>
              </w:rPr>
              <w:t xml:space="preserve"> requirements</w:t>
            </w:r>
          </w:p>
          <w:p w14:paraId="0E3166AF" w14:textId="77777777" w:rsidR="001049EB" w:rsidRPr="00590AB4" w:rsidRDefault="001049EB" w:rsidP="00590AB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90AB4">
              <w:rPr>
                <w:b/>
                <w:sz w:val="16"/>
                <w:szCs w:val="16"/>
              </w:rPr>
              <w:t>Construct anteroom and require all personnel to pass through this room so they can be vacuumed using a HEPA vacuum cleaner before leaving work site or they can wear cloth or paper coveralls that are removed each time they leave the work site.</w:t>
            </w:r>
          </w:p>
          <w:p w14:paraId="370795E6" w14:textId="45C64221" w:rsidR="00516F71" w:rsidRPr="00590AB4" w:rsidRDefault="00516F71" w:rsidP="00516F7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93E46">
              <w:rPr>
                <w:b/>
                <w:sz w:val="16"/>
                <w:szCs w:val="16"/>
              </w:rPr>
              <w:t>All personnel entering work site are required to wear shoe covers</w:t>
            </w:r>
            <w:r w:rsidR="00077BA9">
              <w:rPr>
                <w:b/>
                <w:sz w:val="16"/>
                <w:szCs w:val="16"/>
              </w:rPr>
              <w:t>, and change shoe covers before exiting anteroom.</w:t>
            </w:r>
          </w:p>
          <w:p w14:paraId="29DE3A7C" w14:textId="52323ABC" w:rsidR="00590AB4" w:rsidRPr="00516F71" w:rsidRDefault="00590AB4" w:rsidP="00516F71">
            <w:pPr>
              <w:ind w:left="90"/>
              <w:rPr>
                <w:sz w:val="16"/>
                <w:szCs w:val="16"/>
              </w:rPr>
            </w:pPr>
          </w:p>
        </w:tc>
        <w:tc>
          <w:tcPr>
            <w:tcW w:w="4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6" w:space="0" w:color="000000"/>
            </w:tcBorders>
          </w:tcPr>
          <w:p w14:paraId="65DCFA86" w14:textId="1DDFAB22" w:rsidR="007D3E2A" w:rsidRPr="00516F71" w:rsidRDefault="007D3E2A" w:rsidP="00516F71">
            <w:pPr>
              <w:rPr>
                <w:sz w:val="16"/>
                <w:szCs w:val="16"/>
              </w:rPr>
            </w:pPr>
          </w:p>
          <w:p w14:paraId="2FEA7AF3" w14:textId="77777777" w:rsidR="001049EB" w:rsidRDefault="007D3E2A" w:rsidP="007D3E2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D3E2A">
              <w:rPr>
                <w:sz w:val="16"/>
                <w:szCs w:val="16"/>
              </w:rPr>
              <w:t xml:space="preserve"> Do not remove barriers from work area until completed project is thoroughly cleaned</w:t>
            </w:r>
          </w:p>
          <w:p w14:paraId="29DE3A84" w14:textId="7D601359" w:rsidR="00516F71" w:rsidRPr="007D3E2A" w:rsidRDefault="00516F71" w:rsidP="007D3E2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90AB4">
              <w:rPr>
                <w:b/>
                <w:sz w:val="16"/>
                <w:szCs w:val="16"/>
              </w:rPr>
              <w:t>Ins</w:t>
            </w:r>
            <w:r w:rsidR="00077BA9">
              <w:rPr>
                <w:b/>
                <w:sz w:val="16"/>
                <w:szCs w:val="16"/>
              </w:rPr>
              <w:t>tall device</w:t>
            </w:r>
            <w:r w:rsidRPr="00590AB4">
              <w:rPr>
                <w:b/>
                <w:sz w:val="16"/>
                <w:szCs w:val="16"/>
              </w:rPr>
              <w:t xml:space="preserve"> on exterior of work containment to continually monitor negative pressurization</w:t>
            </w:r>
            <w:r w:rsidR="00077BA9">
              <w:rPr>
                <w:sz w:val="16"/>
                <w:szCs w:val="16"/>
              </w:rPr>
              <w:t xml:space="preserve">. </w:t>
            </w:r>
            <w:r w:rsidRPr="00590AB4">
              <w:rPr>
                <w:sz w:val="16"/>
                <w:szCs w:val="16"/>
              </w:rPr>
              <w:t>.</w:t>
            </w:r>
          </w:p>
        </w:tc>
      </w:tr>
      <w:tr w:rsidR="00D93E46" w14:paraId="4E9A3271" w14:textId="77777777" w:rsidTr="00E60076">
        <w:trPr>
          <w:cantSplit/>
          <w:trHeight w:val="145"/>
        </w:trPr>
        <w:tc>
          <w:tcPr>
            <w:tcW w:w="1337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14:paraId="437F6B2B" w14:textId="72B23EB8" w:rsidR="00D93E46" w:rsidRDefault="007D3E2A" w:rsidP="00A01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  <w:r w:rsidR="00D93E46">
              <w:rPr>
                <w:sz w:val="16"/>
                <w:szCs w:val="16"/>
              </w:rPr>
              <w:t xml:space="preserve"> V</w:t>
            </w:r>
          </w:p>
          <w:p w14:paraId="19BFA98D" w14:textId="77777777" w:rsidR="00D93E46" w:rsidRPr="00D93E46" w:rsidRDefault="00D93E46" w:rsidP="00A0156C">
            <w:pPr>
              <w:rPr>
                <w:b/>
                <w:color w:val="1F497D" w:themeColor="text2"/>
                <w:sz w:val="16"/>
                <w:szCs w:val="16"/>
              </w:rPr>
            </w:pPr>
            <w:r w:rsidRPr="00D93E46">
              <w:rPr>
                <w:b/>
                <w:color w:val="1F497D" w:themeColor="text2"/>
                <w:sz w:val="16"/>
                <w:szCs w:val="16"/>
              </w:rPr>
              <w:t>Date:</w:t>
            </w:r>
          </w:p>
          <w:p w14:paraId="7F0EC0F8" w14:textId="3B7D108A" w:rsidR="00D93E46" w:rsidRPr="00D93E46" w:rsidRDefault="00D93E46" w:rsidP="00A0156C">
            <w:pPr>
              <w:rPr>
                <w:sz w:val="16"/>
                <w:szCs w:val="16"/>
              </w:rPr>
            </w:pPr>
            <w:r w:rsidRPr="00D93E46">
              <w:rPr>
                <w:b/>
                <w:color w:val="1F497D" w:themeColor="text2"/>
                <w:sz w:val="16"/>
                <w:szCs w:val="16"/>
              </w:rPr>
              <w:t>Initials:</w:t>
            </w:r>
          </w:p>
        </w:tc>
        <w:tc>
          <w:tcPr>
            <w:tcW w:w="5143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38A49C" w14:textId="77777777" w:rsidR="00D93E46" w:rsidRPr="00590AB4" w:rsidRDefault="00D93E46" w:rsidP="00D93E46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16"/>
                <w:szCs w:val="16"/>
              </w:rPr>
            </w:pPr>
            <w:r w:rsidRPr="00590AB4">
              <w:rPr>
                <w:sz w:val="16"/>
                <w:szCs w:val="16"/>
              </w:rPr>
              <w:t>Continue Class I, II, III &amp; IV requirements</w:t>
            </w:r>
          </w:p>
          <w:p w14:paraId="36EF3438" w14:textId="77777777" w:rsidR="00D93E46" w:rsidRPr="00590AB4" w:rsidRDefault="00590AB4" w:rsidP="00D93E46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16"/>
                <w:szCs w:val="16"/>
              </w:rPr>
            </w:pPr>
            <w:r w:rsidRPr="00590AB4">
              <w:rPr>
                <w:b/>
                <w:sz w:val="16"/>
                <w:szCs w:val="16"/>
              </w:rPr>
              <w:t>Construct anteroom large enough for equipment staging, cart cleaning, workers</w:t>
            </w:r>
            <w:r w:rsidRPr="00590AB4">
              <w:rPr>
                <w:sz w:val="16"/>
                <w:szCs w:val="16"/>
              </w:rPr>
              <w:t>. The anteroom must be constructed adjacent to entrance of construction work area</w:t>
            </w:r>
          </w:p>
          <w:p w14:paraId="740DDE14" w14:textId="464BA575" w:rsidR="00590AB4" w:rsidRPr="00590AB4" w:rsidRDefault="00590AB4" w:rsidP="00516F71">
            <w:pPr>
              <w:pStyle w:val="ListParagraph"/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47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6" w:space="0" w:color="000000"/>
            </w:tcBorders>
          </w:tcPr>
          <w:p w14:paraId="4355F6AD" w14:textId="46F3AAFB" w:rsidR="00516F71" w:rsidRPr="00590AB4" w:rsidRDefault="00077BA9" w:rsidP="00516F71">
            <w:pPr>
              <w:pStyle w:val="ListParagraph"/>
              <w:numPr>
                <w:ilvl w:val="0"/>
                <w:numId w:val="11"/>
              </w:num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Personnel are</w:t>
            </w:r>
            <w:bookmarkStart w:id="0" w:name="_GoBack"/>
            <w:bookmarkEnd w:id="0"/>
            <w:r w:rsidR="00516F71" w:rsidRPr="00590AB4">
              <w:rPr>
                <w:b/>
                <w:sz w:val="16"/>
                <w:szCs w:val="16"/>
              </w:rPr>
              <w:t xml:space="preserve"> required to wear coveralls at all times during Class V work activities. Coveralls must be removed before leaving the anteroom.</w:t>
            </w:r>
          </w:p>
          <w:p w14:paraId="530DAC5C" w14:textId="0B6363C9" w:rsidR="00D93E46" w:rsidRPr="00590AB4" w:rsidRDefault="00D93E46" w:rsidP="00516F71">
            <w:pPr>
              <w:pStyle w:val="ListParagraph"/>
              <w:spacing w:before="60"/>
              <w:rPr>
                <w:b/>
                <w:sz w:val="16"/>
                <w:szCs w:val="16"/>
              </w:rPr>
            </w:pPr>
          </w:p>
        </w:tc>
      </w:tr>
      <w:tr w:rsidR="00D44672" w14:paraId="29DE3A90" w14:textId="77777777" w:rsidTr="00E81A47">
        <w:trPr>
          <w:cantSplit/>
          <w:trHeight w:val="252"/>
        </w:trPr>
        <w:tc>
          <w:tcPr>
            <w:tcW w:w="1337" w:type="dxa"/>
            <w:vMerge w:val="restart"/>
            <w:tcBorders>
              <w:top w:val="single" w:sz="18" w:space="0" w:color="auto"/>
              <w:left w:val="double" w:sz="6" w:space="0" w:color="000000"/>
              <w:right w:val="single" w:sz="6" w:space="0" w:color="auto"/>
            </w:tcBorders>
          </w:tcPr>
          <w:p w14:paraId="29DE3A86" w14:textId="77777777" w:rsidR="00D44672" w:rsidRDefault="00D44672">
            <w:pPr>
              <w:rPr>
                <w:sz w:val="16"/>
              </w:rPr>
            </w:pPr>
          </w:p>
          <w:p w14:paraId="29DE3A87" w14:textId="77777777" w:rsidR="00D44672" w:rsidRDefault="00D44672">
            <w:pPr>
              <w:rPr>
                <w:sz w:val="16"/>
              </w:rPr>
            </w:pPr>
          </w:p>
          <w:p w14:paraId="29DE3A88" w14:textId="77777777" w:rsidR="00D44672" w:rsidRDefault="00D44672">
            <w:pPr>
              <w:rPr>
                <w:sz w:val="16"/>
              </w:rPr>
            </w:pPr>
          </w:p>
          <w:p w14:paraId="29DE3A89" w14:textId="77777777" w:rsidR="00D44672" w:rsidRDefault="00D44672">
            <w:pPr>
              <w:rPr>
                <w:sz w:val="16"/>
              </w:rPr>
            </w:pPr>
          </w:p>
          <w:p w14:paraId="29DE3A8A" w14:textId="77777777" w:rsidR="00D44672" w:rsidRPr="004E3959" w:rsidRDefault="00D44672">
            <w:pPr>
              <w:rPr>
                <w:sz w:val="18"/>
                <w:szCs w:val="18"/>
              </w:rPr>
            </w:pPr>
            <w:r w:rsidRPr="004E3959">
              <w:rPr>
                <w:sz w:val="18"/>
                <w:szCs w:val="18"/>
              </w:rPr>
              <w:t>ILSM</w:t>
            </w:r>
          </w:p>
          <w:p w14:paraId="29DE3A8B" w14:textId="77777777" w:rsidR="00D44672" w:rsidRPr="004E3959" w:rsidRDefault="00D44672">
            <w:pPr>
              <w:rPr>
                <w:b/>
                <w:color w:val="002060"/>
                <w:sz w:val="16"/>
              </w:rPr>
            </w:pPr>
            <w:r w:rsidRPr="004E3959">
              <w:rPr>
                <w:b/>
                <w:color w:val="002060"/>
                <w:sz w:val="16"/>
              </w:rPr>
              <w:t>Date:</w:t>
            </w:r>
          </w:p>
          <w:p w14:paraId="29DE3A8C" w14:textId="77777777" w:rsidR="00D44672" w:rsidRDefault="00D44672">
            <w:pPr>
              <w:rPr>
                <w:sz w:val="16"/>
              </w:rPr>
            </w:pPr>
            <w:r w:rsidRPr="004E3959">
              <w:rPr>
                <w:b/>
                <w:color w:val="002060"/>
                <w:sz w:val="16"/>
              </w:rPr>
              <w:t>Initial</w:t>
            </w:r>
            <w:r w:rsidR="004E3959">
              <w:rPr>
                <w:b/>
                <w:color w:val="002060"/>
                <w:sz w:val="16"/>
              </w:rPr>
              <w:t>s</w:t>
            </w:r>
            <w:r w:rsidRPr="004E3959">
              <w:rPr>
                <w:b/>
                <w:color w:val="002060"/>
                <w:sz w:val="16"/>
              </w:rPr>
              <w:t>:</w:t>
            </w:r>
          </w:p>
        </w:tc>
        <w:tc>
          <w:tcPr>
            <w:tcW w:w="47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8D" w14:textId="77777777" w:rsidR="00D44672" w:rsidRDefault="00D44672" w:rsidP="008516B1">
            <w:pPr>
              <w:rPr>
                <w:sz w:val="16"/>
              </w:rPr>
            </w:pPr>
            <w:r w:rsidRPr="0043705C">
              <w:rPr>
                <w:b/>
                <w:sz w:val="16"/>
                <w:szCs w:val="16"/>
              </w:rPr>
              <w:t xml:space="preserve">IF THE ANSWER IS </w:t>
            </w:r>
            <w:r w:rsidRPr="00E81A47">
              <w:rPr>
                <w:b/>
                <w:sz w:val="16"/>
                <w:szCs w:val="16"/>
                <w:u w:val="single"/>
              </w:rPr>
              <w:t>YES</w:t>
            </w:r>
            <w:r w:rsidRPr="0043705C">
              <w:rPr>
                <w:b/>
                <w:sz w:val="16"/>
                <w:szCs w:val="16"/>
              </w:rPr>
              <w:t xml:space="preserve"> TO ANY OF #1-</w:t>
            </w:r>
            <w:r w:rsidR="008516B1">
              <w:rPr>
                <w:b/>
                <w:sz w:val="16"/>
                <w:szCs w:val="16"/>
              </w:rPr>
              <w:t>5</w:t>
            </w:r>
            <w:r w:rsidRPr="0043705C">
              <w:rPr>
                <w:b/>
                <w:sz w:val="16"/>
                <w:szCs w:val="16"/>
              </w:rPr>
              <w:t>, COMPLETE</w:t>
            </w:r>
            <w:r w:rsidR="00E81A47">
              <w:rPr>
                <w:b/>
                <w:sz w:val="16"/>
                <w:szCs w:val="16"/>
              </w:rPr>
              <w:t xml:space="preserve"> ILSM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8E" w14:textId="77777777" w:rsidR="00D44672" w:rsidRDefault="008516B1" w:rsidP="001C4F7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YES </w:t>
            </w:r>
            <w:r w:rsidR="00AC7449">
              <w:rPr>
                <w:b/>
                <w:sz w:val="16"/>
              </w:rPr>
              <w:t xml:space="preserve"> </w:t>
            </w:r>
            <w:r w:rsidR="00D44672" w:rsidRPr="0043705C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  </w:t>
            </w:r>
            <w:r w:rsidR="00D44672" w:rsidRPr="0043705C">
              <w:rPr>
                <w:b/>
                <w:sz w:val="16"/>
              </w:rPr>
              <w:t>N/A</w:t>
            </w:r>
          </w:p>
        </w:tc>
        <w:tc>
          <w:tcPr>
            <w:tcW w:w="385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8F" w14:textId="77777777" w:rsidR="00D44672" w:rsidRDefault="00D44672" w:rsidP="00F43D6B">
            <w:pPr>
              <w:ind w:right="-1548"/>
              <w:rPr>
                <w:sz w:val="16"/>
              </w:rPr>
            </w:pPr>
            <w:r w:rsidRPr="0043705C">
              <w:rPr>
                <w:b/>
                <w:sz w:val="16"/>
                <w:szCs w:val="16"/>
              </w:rPr>
              <w:t xml:space="preserve">COMMENTS: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44672" w14:paraId="29DE3A95" w14:textId="77777777" w:rsidTr="00E81A47">
        <w:trPr>
          <w:cantSplit/>
          <w:trHeight w:val="12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91" w14:textId="77777777" w:rsidR="00D44672" w:rsidRDefault="00D44672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92" w14:textId="77777777" w:rsidR="00D44672" w:rsidRPr="009950CA" w:rsidRDefault="00D44672">
            <w:pPr>
              <w:rPr>
                <w:sz w:val="16"/>
                <w:szCs w:val="16"/>
              </w:rPr>
            </w:pPr>
            <w:r w:rsidRPr="009950CA">
              <w:rPr>
                <w:sz w:val="16"/>
                <w:szCs w:val="16"/>
              </w:rPr>
              <w:t>1. Will egress routes/exits be affected?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93" w14:textId="77777777" w:rsidR="00D44672" w:rsidRDefault="0014776F" w:rsidP="00E81A47">
            <w:pPr>
              <w:tabs>
                <w:tab w:val="left" w:pos="376"/>
                <w:tab w:val="left" w:pos="548"/>
                <w:tab w:val="left" w:pos="910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8607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81A47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9508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4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81A47"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3119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4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94" w14:textId="77777777" w:rsidR="00D44672" w:rsidRDefault="00D44672">
            <w:pPr>
              <w:rPr>
                <w:sz w:val="16"/>
              </w:rPr>
            </w:pPr>
          </w:p>
        </w:tc>
      </w:tr>
      <w:tr w:rsidR="00D44672" w14:paraId="29DE3A9A" w14:textId="77777777" w:rsidTr="00E81A47">
        <w:trPr>
          <w:cantSplit/>
          <w:trHeight w:val="26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96" w14:textId="77777777" w:rsidR="00D44672" w:rsidRDefault="00D44672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97" w14:textId="77777777" w:rsidR="00D44672" w:rsidRPr="009950CA" w:rsidRDefault="00D44672" w:rsidP="0043705C">
            <w:pPr>
              <w:rPr>
                <w:sz w:val="16"/>
                <w:szCs w:val="16"/>
              </w:rPr>
            </w:pPr>
            <w:r w:rsidRPr="009950CA">
              <w:rPr>
                <w:sz w:val="16"/>
                <w:szCs w:val="16"/>
              </w:rPr>
              <w:t xml:space="preserve">2. Will fire protection </w:t>
            </w:r>
            <w:r w:rsidR="00E81A47">
              <w:rPr>
                <w:sz w:val="16"/>
                <w:szCs w:val="16"/>
              </w:rPr>
              <w:t>(s</w:t>
            </w:r>
            <w:r w:rsidR="008516B1">
              <w:rPr>
                <w:sz w:val="16"/>
                <w:szCs w:val="16"/>
              </w:rPr>
              <w:t xml:space="preserve">uppression) </w:t>
            </w:r>
            <w:r w:rsidRPr="009950CA">
              <w:rPr>
                <w:sz w:val="16"/>
                <w:szCs w:val="16"/>
              </w:rPr>
              <w:t>system</w:t>
            </w:r>
            <w:r w:rsidR="008516B1">
              <w:rPr>
                <w:sz w:val="16"/>
                <w:szCs w:val="16"/>
              </w:rPr>
              <w:t>(s)</w:t>
            </w:r>
            <w:r w:rsidRPr="009950CA">
              <w:rPr>
                <w:sz w:val="16"/>
                <w:szCs w:val="16"/>
              </w:rPr>
              <w:t xml:space="preserve"> be affected?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98" w14:textId="77777777" w:rsidR="00D44672" w:rsidRDefault="0014776F" w:rsidP="008516B1">
            <w:pPr>
              <w:tabs>
                <w:tab w:val="left" w:pos="344"/>
                <w:tab w:val="left" w:pos="559"/>
                <w:tab w:val="left" w:pos="935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9419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5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11120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ab/>
              <w:t xml:space="preserve">     </w:t>
            </w:r>
            <w:sdt>
              <w:sdtPr>
                <w:rPr>
                  <w:sz w:val="16"/>
                </w:rPr>
                <w:id w:val="-7951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99" w14:textId="77777777" w:rsidR="00D44672" w:rsidRDefault="00D44672">
            <w:pPr>
              <w:rPr>
                <w:sz w:val="16"/>
              </w:rPr>
            </w:pPr>
          </w:p>
        </w:tc>
      </w:tr>
      <w:tr w:rsidR="00D44672" w14:paraId="29DE3A9F" w14:textId="77777777" w:rsidTr="00E81A47">
        <w:trPr>
          <w:cantSplit/>
          <w:trHeight w:val="11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9B" w14:textId="77777777" w:rsidR="00D44672" w:rsidRDefault="00D44672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9C" w14:textId="77777777" w:rsidR="00D44672" w:rsidRPr="009950CA" w:rsidRDefault="00D44672" w:rsidP="008516B1">
            <w:pPr>
              <w:rPr>
                <w:sz w:val="16"/>
                <w:szCs w:val="16"/>
              </w:rPr>
            </w:pPr>
            <w:r w:rsidRPr="009950CA">
              <w:rPr>
                <w:sz w:val="16"/>
                <w:szCs w:val="16"/>
              </w:rPr>
              <w:t xml:space="preserve">3. </w:t>
            </w:r>
            <w:r w:rsidR="008516B1">
              <w:rPr>
                <w:sz w:val="16"/>
                <w:szCs w:val="16"/>
              </w:rPr>
              <w:t>Will structural features of fire/smoke barriers be affected?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9D" w14:textId="77777777" w:rsidR="00D44672" w:rsidRDefault="0014776F" w:rsidP="008516B1">
            <w:pPr>
              <w:tabs>
                <w:tab w:val="left" w:pos="645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17606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16208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10084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            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9E" w14:textId="77777777" w:rsidR="00D44672" w:rsidRDefault="00D44672">
            <w:pPr>
              <w:rPr>
                <w:sz w:val="16"/>
              </w:rPr>
            </w:pPr>
          </w:p>
        </w:tc>
      </w:tr>
      <w:tr w:rsidR="008516B1" w14:paraId="29DE3AA4" w14:textId="77777777" w:rsidTr="00E81A47">
        <w:trPr>
          <w:cantSplit/>
          <w:trHeight w:val="11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A0" w14:textId="77777777" w:rsidR="008516B1" w:rsidRDefault="008516B1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A1" w14:textId="77777777" w:rsidR="008516B1" w:rsidRPr="009950CA" w:rsidRDefault="00851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9950CA">
              <w:rPr>
                <w:sz w:val="16"/>
                <w:szCs w:val="16"/>
              </w:rPr>
              <w:t>Will the fire alarm system be affected?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A2" w14:textId="77777777" w:rsidR="008516B1" w:rsidRDefault="0014776F" w:rsidP="008516B1">
            <w:pPr>
              <w:tabs>
                <w:tab w:val="left" w:pos="903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12006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20577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9203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A3" w14:textId="77777777" w:rsidR="008516B1" w:rsidRDefault="008516B1">
            <w:pPr>
              <w:rPr>
                <w:sz w:val="16"/>
              </w:rPr>
            </w:pPr>
          </w:p>
        </w:tc>
      </w:tr>
      <w:tr w:rsidR="00D44672" w14:paraId="29DE3AA9" w14:textId="77777777" w:rsidTr="00E81A47">
        <w:trPr>
          <w:cantSplit/>
          <w:trHeight w:val="14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A5" w14:textId="77777777" w:rsidR="00D44672" w:rsidRDefault="00D44672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A6" w14:textId="77777777" w:rsidR="00D44672" w:rsidRPr="009950CA" w:rsidRDefault="00851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44672" w:rsidRPr="009950CA">
              <w:rPr>
                <w:sz w:val="16"/>
                <w:szCs w:val="16"/>
              </w:rPr>
              <w:t xml:space="preserve">. Is access to </w:t>
            </w:r>
            <w:r>
              <w:rPr>
                <w:sz w:val="16"/>
                <w:szCs w:val="16"/>
              </w:rPr>
              <w:t>the emergency department</w:t>
            </w:r>
            <w:r w:rsidR="00D44672" w:rsidRPr="009950CA">
              <w:rPr>
                <w:sz w:val="16"/>
                <w:szCs w:val="16"/>
              </w:rPr>
              <w:t xml:space="preserve"> affected?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A7" w14:textId="77777777" w:rsidR="00D44672" w:rsidRDefault="0014776F" w:rsidP="008516B1">
            <w:pPr>
              <w:tabs>
                <w:tab w:val="left" w:pos="1096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6548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8939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4869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A8" w14:textId="77777777" w:rsidR="00D44672" w:rsidRDefault="00D44672">
            <w:pPr>
              <w:rPr>
                <w:sz w:val="16"/>
              </w:rPr>
            </w:pPr>
          </w:p>
        </w:tc>
      </w:tr>
      <w:tr w:rsidR="00D44672" w14:paraId="29DE3AAE" w14:textId="77777777" w:rsidTr="00E81A47">
        <w:trPr>
          <w:cantSplit/>
          <w:trHeight w:val="11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AA" w14:textId="77777777" w:rsidR="00D44672" w:rsidRDefault="00D44672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AB" w14:textId="77777777" w:rsidR="00D44672" w:rsidRPr="009950CA" w:rsidRDefault="008516B1" w:rsidP="00851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44672" w:rsidRPr="009950CA">
              <w:rPr>
                <w:sz w:val="16"/>
                <w:szCs w:val="16"/>
              </w:rPr>
              <w:t>. Will hot work occur?</w:t>
            </w:r>
            <w:r w:rsidR="00D44672">
              <w:rPr>
                <w:sz w:val="16"/>
                <w:szCs w:val="16"/>
              </w:rPr>
              <w:t xml:space="preserve"> </w:t>
            </w:r>
            <w:r w:rsidR="00D44672" w:rsidRPr="009950CA">
              <w:rPr>
                <w:sz w:val="16"/>
                <w:szCs w:val="16"/>
              </w:rPr>
              <w:t>(</w:t>
            </w:r>
            <w:r w:rsidRPr="008516B1">
              <w:rPr>
                <w:i/>
                <w:sz w:val="16"/>
                <w:szCs w:val="16"/>
              </w:rPr>
              <w:t>O</w:t>
            </w:r>
            <w:r w:rsidR="00D44672" w:rsidRPr="008516B1">
              <w:rPr>
                <w:i/>
                <w:sz w:val="16"/>
                <w:szCs w:val="16"/>
              </w:rPr>
              <w:t>btain permit from F</w:t>
            </w:r>
            <w:r w:rsidRPr="008516B1">
              <w:rPr>
                <w:i/>
                <w:sz w:val="16"/>
                <w:szCs w:val="16"/>
              </w:rPr>
              <w:t>ire Marshal</w:t>
            </w:r>
            <w:r w:rsidR="00D44672" w:rsidRPr="009950CA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AC" w14:textId="77777777" w:rsidR="00D44672" w:rsidRDefault="0014776F" w:rsidP="008516B1">
            <w:pPr>
              <w:tabs>
                <w:tab w:val="left" w:pos="1021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8940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1484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2898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AD" w14:textId="77777777" w:rsidR="00D44672" w:rsidRDefault="00D44672">
            <w:pPr>
              <w:rPr>
                <w:sz w:val="16"/>
              </w:rPr>
            </w:pPr>
          </w:p>
        </w:tc>
      </w:tr>
      <w:tr w:rsidR="004A40DF" w14:paraId="29DE3AB3" w14:textId="77777777" w:rsidTr="00E81A47">
        <w:trPr>
          <w:cantSplit/>
          <w:trHeight w:val="102"/>
        </w:trPr>
        <w:tc>
          <w:tcPr>
            <w:tcW w:w="1337" w:type="dxa"/>
            <w:vMerge/>
            <w:tcBorders>
              <w:left w:val="double" w:sz="6" w:space="0" w:color="000000"/>
              <w:right w:val="single" w:sz="6" w:space="0" w:color="auto"/>
            </w:tcBorders>
          </w:tcPr>
          <w:p w14:paraId="29DE3AAF" w14:textId="77777777" w:rsidR="004A40DF" w:rsidRDefault="004A40DF">
            <w:pPr>
              <w:rPr>
                <w:sz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B0" w14:textId="77777777" w:rsidR="004A40DF" w:rsidRPr="009950CA" w:rsidRDefault="008516B1" w:rsidP="00F43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A7612" w:rsidRPr="009950CA">
              <w:rPr>
                <w:sz w:val="16"/>
                <w:szCs w:val="16"/>
              </w:rPr>
              <w:t>. Will work involve large quantities of combustibles?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3AB1" w14:textId="77777777" w:rsidR="004A40DF" w:rsidRDefault="0014776F" w:rsidP="008516B1">
            <w:pPr>
              <w:tabs>
                <w:tab w:val="left" w:pos="1085"/>
              </w:tabs>
              <w:rPr>
                <w:sz w:val="16"/>
              </w:rPr>
            </w:pPr>
            <w:sdt>
              <w:sdtPr>
                <w:rPr>
                  <w:sz w:val="16"/>
                </w:rPr>
                <w:id w:val="-4932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8852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516B1"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915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29DE3AB2" w14:textId="77777777" w:rsidR="004A40DF" w:rsidRDefault="004A40DF">
            <w:pPr>
              <w:rPr>
                <w:sz w:val="16"/>
              </w:rPr>
            </w:pPr>
          </w:p>
        </w:tc>
      </w:tr>
      <w:tr w:rsidR="0043705C" w14:paraId="29DE3AB5" w14:textId="77777777" w:rsidTr="00B5208A">
        <w:trPr>
          <w:cantSplit/>
          <w:trHeight w:val="19"/>
        </w:trPr>
        <w:tc>
          <w:tcPr>
            <w:tcW w:w="11234" w:type="dxa"/>
            <w:gridSpan w:val="8"/>
            <w:tcBorders>
              <w:top w:val="single" w:sz="18" w:space="0" w:color="auto"/>
              <w:left w:val="double" w:sz="6" w:space="0" w:color="000000"/>
              <w:right w:val="double" w:sz="6" w:space="0" w:color="000000"/>
            </w:tcBorders>
          </w:tcPr>
          <w:p w14:paraId="29DE3AB4" w14:textId="77777777" w:rsidR="00B4398D" w:rsidRDefault="0043705C" w:rsidP="00AC7449">
            <w:r>
              <w:t>Additional Requirements</w:t>
            </w:r>
            <w:r w:rsidRPr="00F43D6B">
              <w:t>:</w:t>
            </w:r>
            <w:r w:rsidR="00F43D6B" w:rsidRPr="00F43D6B">
              <w:t xml:space="preserve"> (</w:t>
            </w:r>
            <w:r w:rsidR="00BD3411" w:rsidRPr="00F43D6B">
              <w:rPr>
                <w:i/>
                <w:sz w:val="16"/>
                <w:szCs w:val="16"/>
              </w:rPr>
              <w:t xml:space="preserve">If scope of project changes IPCE and </w:t>
            </w:r>
            <w:r w:rsidR="00AC7449">
              <w:rPr>
                <w:i/>
                <w:sz w:val="16"/>
                <w:szCs w:val="16"/>
              </w:rPr>
              <w:t xml:space="preserve">Fire Marshal </w:t>
            </w:r>
            <w:r w:rsidR="00BD3411" w:rsidRPr="00F43D6B">
              <w:rPr>
                <w:i/>
                <w:sz w:val="16"/>
                <w:szCs w:val="16"/>
              </w:rPr>
              <w:t>need</w:t>
            </w:r>
            <w:r w:rsidR="00AC7449">
              <w:rPr>
                <w:i/>
                <w:sz w:val="16"/>
                <w:szCs w:val="16"/>
              </w:rPr>
              <w:t>s</w:t>
            </w:r>
            <w:r w:rsidR="00BD3411" w:rsidRPr="00F43D6B">
              <w:rPr>
                <w:i/>
                <w:sz w:val="16"/>
                <w:szCs w:val="16"/>
              </w:rPr>
              <w:t xml:space="preserve"> to be notified</w:t>
            </w:r>
            <w:r w:rsidR="00F43D6B" w:rsidRPr="00F43D6B">
              <w:t>)</w:t>
            </w:r>
          </w:p>
        </w:tc>
      </w:tr>
      <w:tr w:rsidR="0043705C" w14:paraId="29DE3AB7" w14:textId="77777777" w:rsidTr="00B5208A">
        <w:trPr>
          <w:cantSplit/>
          <w:trHeight w:val="28"/>
        </w:trPr>
        <w:tc>
          <w:tcPr>
            <w:tcW w:w="11234" w:type="dxa"/>
            <w:gridSpan w:val="8"/>
            <w:tcBorders>
              <w:left w:val="double" w:sz="6" w:space="0" w:color="000000"/>
              <w:right w:val="double" w:sz="6" w:space="0" w:color="000000"/>
            </w:tcBorders>
          </w:tcPr>
          <w:p w14:paraId="29DE3AB6" w14:textId="77777777" w:rsidR="0043705C" w:rsidRDefault="0043705C" w:rsidP="00893954">
            <w:pPr>
              <w:rPr>
                <w:sz w:val="16"/>
              </w:rPr>
            </w:pPr>
            <w:r>
              <w:rPr>
                <w:sz w:val="16"/>
              </w:rPr>
              <w:t>Exceptions</w:t>
            </w:r>
            <w:r w:rsidR="00AC744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/Additions to this permit are noted by attached memoranda:    </w:t>
            </w:r>
            <w:r w:rsidR="00B5208A">
              <w:rPr>
                <w:sz w:val="16"/>
              </w:rPr>
              <w:t xml:space="preserve">  </w:t>
            </w:r>
            <w:r w:rsidR="00AC7449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Date</w:t>
            </w:r>
            <w:r w:rsidR="00AC7449">
              <w:rPr>
                <w:sz w:val="16"/>
              </w:rPr>
              <w:t>:</w:t>
            </w:r>
            <w:r>
              <w:rPr>
                <w:sz w:val="16"/>
              </w:rPr>
              <w:t xml:space="preserve">                             </w:t>
            </w:r>
            <w:r>
              <w:rPr>
                <w:sz w:val="16"/>
              </w:rPr>
              <w:tab/>
              <w:t>Initial</w:t>
            </w:r>
            <w:r w:rsidR="003F3F36">
              <w:rPr>
                <w:sz w:val="16"/>
              </w:rPr>
              <w:t>s:</w:t>
            </w:r>
          </w:p>
        </w:tc>
      </w:tr>
      <w:tr w:rsidR="00B4398D" w14:paraId="29DE3AC1" w14:textId="77777777" w:rsidTr="00C21DA4">
        <w:trPr>
          <w:cantSplit/>
          <w:trHeight w:val="40"/>
        </w:trPr>
        <w:tc>
          <w:tcPr>
            <w:tcW w:w="3960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14:paraId="29DE3AB8" w14:textId="77777777" w:rsidR="003F3F36" w:rsidRDefault="00AC7449" w:rsidP="00A24D7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Permit Request By:</w:t>
            </w:r>
          </w:p>
          <w:p w14:paraId="29DE3AB9" w14:textId="77777777" w:rsidR="003F3F36" w:rsidRDefault="00AC7449" w:rsidP="00A24D7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Date:   </w:t>
            </w:r>
            <w:r w:rsidR="00D96EF7">
              <w:rPr>
                <w:sz w:val="16"/>
              </w:rPr>
              <w:t xml:space="preserve"> </w:t>
            </w:r>
            <w:r w:rsidR="00FA77C1">
              <w:rPr>
                <w:sz w:val="16"/>
              </w:rPr>
              <w:t xml:space="preserve">       </w:t>
            </w:r>
            <w:r w:rsidR="00472364">
              <w:rPr>
                <w:sz w:val="16"/>
              </w:rPr>
              <w:t xml:space="preserve">                  </w:t>
            </w:r>
            <w:r w:rsidR="00455F2C">
              <w:rPr>
                <w:sz w:val="16"/>
              </w:rPr>
              <w:t xml:space="preserve">Title: </w:t>
            </w:r>
            <w:r w:rsidR="00A24D79">
              <w:rPr>
                <w:sz w:val="16"/>
              </w:rPr>
              <w:t xml:space="preserve">     </w:t>
            </w:r>
          </w:p>
          <w:p w14:paraId="29DE3ABA" w14:textId="77777777" w:rsidR="00B4398D" w:rsidRDefault="00B4398D" w:rsidP="00A24D7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Phone:   </w:t>
            </w:r>
          </w:p>
        </w:tc>
        <w:tc>
          <w:tcPr>
            <w:tcW w:w="3780" w:type="dxa"/>
            <w:gridSpan w:val="5"/>
            <w:tcBorders>
              <w:bottom w:val="double" w:sz="6" w:space="0" w:color="000000"/>
              <w:right w:val="single" w:sz="4" w:space="0" w:color="auto"/>
            </w:tcBorders>
          </w:tcPr>
          <w:p w14:paraId="29DE3ABB" w14:textId="77777777" w:rsidR="001B2BFD" w:rsidRDefault="00170446" w:rsidP="001B2BF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ICRA </w:t>
            </w:r>
            <w:r w:rsidR="00B4398D">
              <w:rPr>
                <w:sz w:val="16"/>
              </w:rPr>
              <w:t xml:space="preserve">Authorized By: </w:t>
            </w:r>
          </w:p>
          <w:p w14:paraId="29DE3ABC" w14:textId="77777777" w:rsidR="00C21DA4" w:rsidRDefault="00B4398D" w:rsidP="00EB6CB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Date:</w:t>
            </w:r>
            <w:r w:rsidR="006F37C7"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t xml:space="preserve"> </w:t>
            </w:r>
            <w:r w:rsidR="00C21DA4">
              <w:rPr>
                <w:sz w:val="16"/>
              </w:rPr>
              <w:t xml:space="preserve"> </w:t>
            </w:r>
            <w:r>
              <w:rPr>
                <w:sz w:val="16"/>
              </w:rPr>
              <w:t>Title:</w:t>
            </w:r>
            <w:r w:rsidR="00EB6CB7">
              <w:rPr>
                <w:sz w:val="16"/>
              </w:rPr>
              <w:t xml:space="preserve"> </w:t>
            </w:r>
          </w:p>
          <w:p w14:paraId="29DE3ABD" w14:textId="77777777" w:rsidR="00B4398D" w:rsidRDefault="00B4398D" w:rsidP="00EB6CB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Phone</w:t>
            </w:r>
            <w:r w:rsidR="00170446">
              <w:rPr>
                <w:sz w:val="16"/>
              </w:rPr>
              <w:t>:</w:t>
            </w:r>
          </w:p>
        </w:tc>
        <w:tc>
          <w:tcPr>
            <w:tcW w:w="3494" w:type="dxa"/>
            <w:tcBorders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14:paraId="29DE3ABE" w14:textId="77777777" w:rsidR="00B4398D" w:rsidRDefault="00753196" w:rsidP="00B4398D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ILSM</w:t>
            </w:r>
            <w:r w:rsidR="00B4398D">
              <w:rPr>
                <w:sz w:val="16"/>
              </w:rPr>
              <w:t xml:space="preserve"> Authorized By:</w:t>
            </w:r>
            <w:r w:rsidR="00455F2C">
              <w:rPr>
                <w:sz w:val="16"/>
              </w:rPr>
              <w:t xml:space="preserve"> </w:t>
            </w:r>
            <w:r w:rsidR="00B4398D">
              <w:rPr>
                <w:sz w:val="16"/>
              </w:rPr>
              <w:t xml:space="preserve"> </w:t>
            </w:r>
          </w:p>
          <w:p w14:paraId="29DE3ABF" w14:textId="77777777" w:rsidR="003F3F36" w:rsidRDefault="00B4398D" w:rsidP="006F37C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3F3F36">
              <w:rPr>
                <w:sz w:val="16"/>
              </w:rPr>
              <w:t>:</w:t>
            </w:r>
            <w:r w:rsidR="00455F2C">
              <w:rPr>
                <w:sz w:val="16"/>
              </w:rPr>
              <w:t xml:space="preserve">    </w:t>
            </w:r>
            <w:r w:rsidR="00E16988">
              <w:rPr>
                <w:sz w:val="16"/>
              </w:rPr>
              <w:t xml:space="preserve"> </w:t>
            </w:r>
            <w:r w:rsidR="006F37C7">
              <w:rPr>
                <w:sz w:val="16"/>
              </w:rPr>
              <w:t xml:space="preserve">  </w:t>
            </w:r>
            <w:r w:rsidR="003F3F36">
              <w:rPr>
                <w:sz w:val="16"/>
              </w:rPr>
              <w:t xml:space="preserve">                    Title:</w:t>
            </w:r>
          </w:p>
          <w:p w14:paraId="29DE3AC0" w14:textId="77777777" w:rsidR="00B4398D" w:rsidRDefault="00B4398D" w:rsidP="006F37C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Phone</w:t>
            </w:r>
            <w:r w:rsidR="003F3F36">
              <w:rPr>
                <w:sz w:val="16"/>
              </w:rPr>
              <w:t>:</w:t>
            </w:r>
          </w:p>
        </w:tc>
      </w:tr>
    </w:tbl>
    <w:p w14:paraId="29DE3AC2" w14:textId="77777777" w:rsidR="00BA6D27" w:rsidRDefault="00BA6D27" w:rsidP="00157202">
      <w:pPr>
        <w:pStyle w:val="BodyText"/>
        <w:jc w:val="left"/>
      </w:pPr>
    </w:p>
    <w:sectPr w:rsidR="00BA6D27" w:rsidSect="007C4DD7">
      <w:headerReference w:type="default" r:id="rId11"/>
      <w:footerReference w:type="even" r:id="rId12"/>
      <w:footerReference w:type="default" r:id="rId13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DBB09" w14:textId="77777777" w:rsidR="0014776F" w:rsidRDefault="0014776F">
      <w:r>
        <w:separator/>
      </w:r>
    </w:p>
  </w:endnote>
  <w:endnote w:type="continuationSeparator" w:id="0">
    <w:p w14:paraId="48EB4E66" w14:textId="77777777" w:rsidR="0014776F" w:rsidRDefault="0014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3ACA" w14:textId="77777777" w:rsidR="004A40DF" w:rsidRDefault="00307A18" w:rsidP="004305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A40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E3ACB" w14:textId="77777777" w:rsidR="004A40DF" w:rsidRDefault="004A40DF" w:rsidP="004305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3ACC" w14:textId="77777777" w:rsidR="004A40DF" w:rsidRDefault="004A40DF" w:rsidP="0043052B">
    <w:pPr>
      <w:pStyle w:val="Footer"/>
      <w:tabs>
        <w:tab w:val="clear" w:pos="4320"/>
        <w:tab w:val="clear" w:pos="8640"/>
        <w:tab w:val="right" w:pos="9360"/>
      </w:tabs>
      <w:ind w:right="360"/>
    </w:pPr>
    <w:r>
      <w:rPr>
        <w:rStyle w:val="PageNumber"/>
        <w:sz w:val="18"/>
        <w:szCs w:val="18"/>
      </w:rP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6C54" w14:textId="77777777" w:rsidR="0014776F" w:rsidRDefault="0014776F">
      <w:r>
        <w:separator/>
      </w:r>
    </w:p>
  </w:footnote>
  <w:footnote w:type="continuationSeparator" w:id="0">
    <w:p w14:paraId="449F9364" w14:textId="77777777" w:rsidR="0014776F" w:rsidRDefault="0014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3AC7" w14:textId="182E1640" w:rsidR="004A40DF" w:rsidRPr="001C4F7C" w:rsidRDefault="008D510C" w:rsidP="001C38E7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D1966C" wp14:editId="3E849DB4">
          <wp:simplePos x="0" y="0"/>
          <wp:positionH relativeFrom="column">
            <wp:posOffset>-724619</wp:posOffset>
          </wp:positionH>
          <wp:positionV relativeFrom="page">
            <wp:posOffset>250166</wp:posOffset>
          </wp:positionV>
          <wp:extent cx="1805305" cy="221615"/>
          <wp:effectExtent l="0" t="0" r="4445" b="6985"/>
          <wp:wrapTight wrapText="bothSides">
            <wp:wrapPolygon edited="0">
              <wp:start x="0" y="0"/>
              <wp:lineTo x="0" y="18567"/>
              <wp:lineTo x="11396" y="20424"/>
              <wp:lineTo x="13448" y="20424"/>
              <wp:lineTo x="21425" y="18567"/>
              <wp:lineTo x="21425" y="5570"/>
              <wp:lineTo x="20969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UC-San-Diego-Health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22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A40DF" w:rsidRPr="001C4F7C">
      <w:rPr>
        <w:sz w:val="24"/>
        <w:szCs w:val="24"/>
      </w:rPr>
      <w:t>INFECTION CONTROL</w:t>
    </w:r>
    <w:r w:rsidR="004A40DF">
      <w:rPr>
        <w:sz w:val="24"/>
        <w:szCs w:val="24"/>
      </w:rPr>
      <w:t xml:space="preserve"> &amp; INTERIM LIFE SAFETY MEASURE</w:t>
    </w:r>
  </w:p>
  <w:p w14:paraId="29DE3AC8" w14:textId="77777777" w:rsidR="004A40DF" w:rsidRDefault="004A40DF" w:rsidP="00F43D6B">
    <w:pPr>
      <w:pStyle w:val="Header"/>
      <w:jc w:val="center"/>
      <w:rPr>
        <w:sz w:val="24"/>
        <w:szCs w:val="24"/>
      </w:rPr>
    </w:pPr>
    <w:r w:rsidRPr="001C4F7C">
      <w:rPr>
        <w:sz w:val="24"/>
        <w:szCs w:val="24"/>
      </w:rPr>
      <w:t>RISK ASSESSMENT</w:t>
    </w:r>
  </w:p>
  <w:p w14:paraId="29DE3AC9" w14:textId="77777777" w:rsidR="00C72358" w:rsidRPr="00C72358" w:rsidRDefault="00C72358" w:rsidP="00F43D6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143F1"/>
    <w:multiLevelType w:val="multilevel"/>
    <w:tmpl w:val="B4A4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55653"/>
    <w:multiLevelType w:val="hybridMultilevel"/>
    <w:tmpl w:val="E946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877FB0"/>
    <w:multiLevelType w:val="hybridMultilevel"/>
    <w:tmpl w:val="EA2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0457"/>
    <w:multiLevelType w:val="singleLevel"/>
    <w:tmpl w:val="42D40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ED184D"/>
    <w:multiLevelType w:val="hybridMultilevel"/>
    <w:tmpl w:val="CAD84CF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57FB1"/>
    <w:multiLevelType w:val="hybridMultilevel"/>
    <w:tmpl w:val="90F469BE"/>
    <w:lvl w:ilvl="0" w:tplc="7E260C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CBB579E"/>
    <w:multiLevelType w:val="hybridMultilevel"/>
    <w:tmpl w:val="E858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7822"/>
    <w:multiLevelType w:val="singleLevel"/>
    <w:tmpl w:val="E18673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  <w:lvlOverride w:ilvl="0">
      <w:startOverride w:val="13"/>
    </w:lvlOverride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12F56"/>
    <w:rsid w:val="00017005"/>
    <w:rsid w:val="000170E2"/>
    <w:rsid w:val="000707F7"/>
    <w:rsid w:val="00072633"/>
    <w:rsid w:val="00072CB7"/>
    <w:rsid w:val="00077BA9"/>
    <w:rsid w:val="0008453D"/>
    <w:rsid w:val="00086E54"/>
    <w:rsid w:val="00094601"/>
    <w:rsid w:val="000E1785"/>
    <w:rsid w:val="001025CD"/>
    <w:rsid w:val="001049EB"/>
    <w:rsid w:val="00110AAC"/>
    <w:rsid w:val="00122196"/>
    <w:rsid w:val="0014776F"/>
    <w:rsid w:val="00157202"/>
    <w:rsid w:val="00170446"/>
    <w:rsid w:val="00176D6B"/>
    <w:rsid w:val="00180749"/>
    <w:rsid w:val="001B2BFD"/>
    <w:rsid w:val="001B5C1E"/>
    <w:rsid w:val="001C2F27"/>
    <w:rsid w:val="001C38E7"/>
    <w:rsid w:val="001C4F7C"/>
    <w:rsid w:val="001D48C9"/>
    <w:rsid w:val="001F0856"/>
    <w:rsid w:val="0020307D"/>
    <w:rsid w:val="00206A0A"/>
    <w:rsid w:val="002127EC"/>
    <w:rsid w:val="00257CD5"/>
    <w:rsid w:val="00261049"/>
    <w:rsid w:val="00282A19"/>
    <w:rsid w:val="00285F36"/>
    <w:rsid w:val="002B5F79"/>
    <w:rsid w:val="002C3F92"/>
    <w:rsid w:val="002D3095"/>
    <w:rsid w:val="002D79A2"/>
    <w:rsid w:val="002E37E5"/>
    <w:rsid w:val="002F0042"/>
    <w:rsid w:val="00300149"/>
    <w:rsid w:val="003016E4"/>
    <w:rsid w:val="003034DF"/>
    <w:rsid w:val="00306CA7"/>
    <w:rsid w:val="00307A18"/>
    <w:rsid w:val="00314BD1"/>
    <w:rsid w:val="003320A6"/>
    <w:rsid w:val="00340342"/>
    <w:rsid w:val="003566D2"/>
    <w:rsid w:val="00364EE6"/>
    <w:rsid w:val="00367D39"/>
    <w:rsid w:val="00383090"/>
    <w:rsid w:val="00390C7E"/>
    <w:rsid w:val="00395014"/>
    <w:rsid w:val="003A4BBD"/>
    <w:rsid w:val="003F3334"/>
    <w:rsid w:val="003F3F36"/>
    <w:rsid w:val="0043052B"/>
    <w:rsid w:val="0043705C"/>
    <w:rsid w:val="00444795"/>
    <w:rsid w:val="00453119"/>
    <w:rsid w:val="004536A2"/>
    <w:rsid w:val="00455F2C"/>
    <w:rsid w:val="00472364"/>
    <w:rsid w:val="004A40DF"/>
    <w:rsid w:val="004E3959"/>
    <w:rsid w:val="0051600A"/>
    <w:rsid w:val="00516F71"/>
    <w:rsid w:val="00523F50"/>
    <w:rsid w:val="005460E6"/>
    <w:rsid w:val="00547697"/>
    <w:rsid w:val="00556132"/>
    <w:rsid w:val="005610C2"/>
    <w:rsid w:val="00564163"/>
    <w:rsid w:val="0058139C"/>
    <w:rsid w:val="005822B3"/>
    <w:rsid w:val="0058457F"/>
    <w:rsid w:val="00590AB4"/>
    <w:rsid w:val="005943E7"/>
    <w:rsid w:val="005B26E9"/>
    <w:rsid w:val="005C34B0"/>
    <w:rsid w:val="005C3D02"/>
    <w:rsid w:val="005E4C96"/>
    <w:rsid w:val="005E6248"/>
    <w:rsid w:val="005E6F82"/>
    <w:rsid w:val="005F41E1"/>
    <w:rsid w:val="0061093D"/>
    <w:rsid w:val="00617CC2"/>
    <w:rsid w:val="0064753E"/>
    <w:rsid w:val="0066174D"/>
    <w:rsid w:val="006740FC"/>
    <w:rsid w:val="00674F14"/>
    <w:rsid w:val="00687BD6"/>
    <w:rsid w:val="00692C5A"/>
    <w:rsid w:val="006A279B"/>
    <w:rsid w:val="006C4495"/>
    <w:rsid w:val="006D3894"/>
    <w:rsid w:val="006E6E4C"/>
    <w:rsid w:val="006F3490"/>
    <w:rsid w:val="006F37C7"/>
    <w:rsid w:val="00722228"/>
    <w:rsid w:val="00724A2D"/>
    <w:rsid w:val="00744436"/>
    <w:rsid w:val="00753196"/>
    <w:rsid w:val="00760063"/>
    <w:rsid w:val="007639EE"/>
    <w:rsid w:val="00770939"/>
    <w:rsid w:val="007768F4"/>
    <w:rsid w:val="007A0AA4"/>
    <w:rsid w:val="007C4DD7"/>
    <w:rsid w:val="007D3E2A"/>
    <w:rsid w:val="007D4EF3"/>
    <w:rsid w:val="007D731F"/>
    <w:rsid w:val="007E03DB"/>
    <w:rsid w:val="007E1E86"/>
    <w:rsid w:val="007E2649"/>
    <w:rsid w:val="00810D5F"/>
    <w:rsid w:val="00812C81"/>
    <w:rsid w:val="00814048"/>
    <w:rsid w:val="00814158"/>
    <w:rsid w:val="00834C6C"/>
    <w:rsid w:val="008516B1"/>
    <w:rsid w:val="0088210C"/>
    <w:rsid w:val="008841BE"/>
    <w:rsid w:val="00893954"/>
    <w:rsid w:val="008A017E"/>
    <w:rsid w:val="008D510C"/>
    <w:rsid w:val="008E322E"/>
    <w:rsid w:val="008F1F96"/>
    <w:rsid w:val="008F5826"/>
    <w:rsid w:val="009005A5"/>
    <w:rsid w:val="00911B5F"/>
    <w:rsid w:val="00923C32"/>
    <w:rsid w:val="00933B05"/>
    <w:rsid w:val="00951561"/>
    <w:rsid w:val="0096627F"/>
    <w:rsid w:val="009838A5"/>
    <w:rsid w:val="00993F85"/>
    <w:rsid w:val="009950CA"/>
    <w:rsid w:val="009A4357"/>
    <w:rsid w:val="009B12DA"/>
    <w:rsid w:val="009B26F4"/>
    <w:rsid w:val="00A0156C"/>
    <w:rsid w:val="00A24D79"/>
    <w:rsid w:val="00A36D02"/>
    <w:rsid w:val="00A37E19"/>
    <w:rsid w:val="00A43D46"/>
    <w:rsid w:val="00A5289B"/>
    <w:rsid w:val="00A52B8F"/>
    <w:rsid w:val="00A77474"/>
    <w:rsid w:val="00A873A3"/>
    <w:rsid w:val="00A90D70"/>
    <w:rsid w:val="00A91066"/>
    <w:rsid w:val="00AA78AA"/>
    <w:rsid w:val="00AB0842"/>
    <w:rsid w:val="00AC1CFC"/>
    <w:rsid w:val="00AC7449"/>
    <w:rsid w:val="00AE1917"/>
    <w:rsid w:val="00AE2A25"/>
    <w:rsid w:val="00AE361F"/>
    <w:rsid w:val="00AF19AD"/>
    <w:rsid w:val="00B01674"/>
    <w:rsid w:val="00B211FB"/>
    <w:rsid w:val="00B2404D"/>
    <w:rsid w:val="00B42C4B"/>
    <w:rsid w:val="00B4398D"/>
    <w:rsid w:val="00B5208A"/>
    <w:rsid w:val="00B7125A"/>
    <w:rsid w:val="00B84506"/>
    <w:rsid w:val="00B854A4"/>
    <w:rsid w:val="00B979DF"/>
    <w:rsid w:val="00BA6D27"/>
    <w:rsid w:val="00BB29DA"/>
    <w:rsid w:val="00BB41E5"/>
    <w:rsid w:val="00BD1F48"/>
    <w:rsid w:val="00BD3411"/>
    <w:rsid w:val="00C0086C"/>
    <w:rsid w:val="00C17E77"/>
    <w:rsid w:val="00C21DA4"/>
    <w:rsid w:val="00C33CE9"/>
    <w:rsid w:val="00C51A99"/>
    <w:rsid w:val="00C66E1D"/>
    <w:rsid w:val="00C72358"/>
    <w:rsid w:val="00C82F84"/>
    <w:rsid w:val="00C91926"/>
    <w:rsid w:val="00CA5A83"/>
    <w:rsid w:val="00CB60BC"/>
    <w:rsid w:val="00D02212"/>
    <w:rsid w:val="00D02985"/>
    <w:rsid w:val="00D27D20"/>
    <w:rsid w:val="00D341F2"/>
    <w:rsid w:val="00D44672"/>
    <w:rsid w:val="00D517F8"/>
    <w:rsid w:val="00D51F2A"/>
    <w:rsid w:val="00D53C0F"/>
    <w:rsid w:val="00D76D26"/>
    <w:rsid w:val="00D86A6C"/>
    <w:rsid w:val="00D93E46"/>
    <w:rsid w:val="00D96EF7"/>
    <w:rsid w:val="00DA4D87"/>
    <w:rsid w:val="00DC7D36"/>
    <w:rsid w:val="00DE1967"/>
    <w:rsid w:val="00E11152"/>
    <w:rsid w:val="00E1418F"/>
    <w:rsid w:val="00E16988"/>
    <w:rsid w:val="00E3607C"/>
    <w:rsid w:val="00E37BE4"/>
    <w:rsid w:val="00E60076"/>
    <w:rsid w:val="00E752DF"/>
    <w:rsid w:val="00E81A47"/>
    <w:rsid w:val="00E831D5"/>
    <w:rsid w:val="00E90710"/>
    <w:rsid w:val="00E94FB3"/>
    <w:rsid w:val="00E96833"/>
    <w:rsid w:val="00E97A63"/>
    <w:rsid w:val="00EA7612"/>
    <w:rsid w:val="00EB60BB"/>
    <w:rsid w:val="00EB61A9"/>
    <w:rsid w:val="00EB6CB7"/>
    <w:rsid w:val="00EB7B10"/>
    <w:rsid w:val="00EC692F"/>
    <w:rsid w:val="00EC698C"/>
    <w:rsid w:val="00EE16D9"/>
    <w:rsid w:val="00EF241E"/>
    <w:rsid w:val="00EF7EF8"/>
    <w:rsid w:val="00F12034"/>
    <w:rsid w:val="00F209C2"/>
    <w:rsid w:val="00F32549"/>
    <w:rsid w:val="00F3571E"/>
    <w:rsid w:val="00F372F5"/>
    <w:rsid w:val="00F43D6B"/>
    <w:rsid w:val="00F55978"/>
    <w:rsid w:val="00F646DD"/>
    <w:rsid w:val="00F77549"/>
    <w:rsid w:val="00FA77C1"/>
    <w:rsid w:val="00FE226F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E3A19"/>
  <w15:docId w15:val="{2BC10076-749F-476D-B9FA-55BDF4A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D2"/>
  </w:style>
  <w:style w:type="paragraph" w:styleId="Heading1">
    <w:name w:val="heading 1"/>
    <w:basedOn w:val="Normal"/>
    <w:next w:val="Normal"/>
    <w:qFormat/>
    <w:rsid w:val="003566D2"/>
    <w:pPr>
      <w:keepNext/>
      <w:spacing w:before="120" w:after="120"/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566D2"/>
    <w:pPr>
      <w:keepNext/>
      <w:spacing w:before="120" w:after="120"/>
      <w:ind w:left="720" w:hanging="72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566D2"/>
    <w:pPr>
      <w:keepNext/>
      <w:spacing w:before="12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3566D2"/>
    <w:pPr>
      <w:keepNext/>
      <w:ind w:left="360" w:hanging="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566D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566D2"/>
    <w:pPr>
      <w:keepNext/>
      <w:ind w:firstLine="18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566D2"/>
    <w:pPr>
      <w:keepNext/>
      <w:ind w:hanging="18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566D2"/>
    <w:pPr>
      <w:keepNext/>
      <w:ind w:left="-18" w:firstLine="18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566D2"/>
    <w:pPr>
      <w:keepNext/>
      <w:spacing w:before="60" w:after="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6D2"/>
  </w:style>
  <w:style w:type="paragraph" w:styleId="BodyText">
    <w:name w:val="Body Text"/>
    <w:basedOn w:val="Normal"/>
    <w:rsid w:val="003566D2"/>
    <w:pPr>
      <w:spacing w:after="100"/>
      <w:jc w:val="both"/>
    </w:pPr>
  </w:style>
  <w:style w:type="paragraph" w:styleId="TOC1">
    <w:name w:val="toc 1"/>
    <w:next w:val="Normal"/>
    <w:autoRedefine/>
    <w:semiHidden/>
    <w:rsid w:val="003566D2"/>
    <w:pPr>
      <w:tabs>
        <w:tab w:val="left" w:pos="547"/>
        <w:tab w:val="right" w:leader="dot" w:pos="9346"/>
      </w:tabs>
      <w:spacing w:before="120" w:after="40"/>
      <w:ind w:left="547" w:hanging="547"/>
    </w:pPr>
    <w:rPr>
      <w:noProof/>
      <w:sz w:val="24"/>
    </w:rPr>
  </w:style>
  <w:style w:type="paragraph" w:styleId="BodyText2">
    <w:name w:val="Body Text 2"/>
    <w:basedOn w:val="Normal"/>
    <w:rsid w:val="003566D2"/>
    <w:pPr>
      <w:widowControl w:val="0"/>
      <w:spacing w:after="200"/>
      <w:jc w:val="both"/>
    </w:pPr>
    <w:rPr>
      <w:rFonts w:ascii="Arial" w:hAnsi="Arial"/>
      <w:snapToGrid w:val="0"/>
      <w:sz w:val="24"/>
    </w:rPr>
  </w:style>
  <w:style w:type="paragraph" w:customStyle="1" w:styleId="SectionLevel1">
    <w:name w:val="Section Level 1"/>
    <w:basedOn w:val="Normal"/>
    <w:rsid w:val="003566D2"/>
    <w:pPr>
      <w:keepNext/>
      <w:spacing w:after="240"/>
      <w:jc w:val="both"/>
    </w:pPr>
    <w:rPr>
      <w:b/>
      <w:sz w:val="24"/>
    </w:rPr>
  </w:style>
  <w:style w:type="paragraph" w:customStyle="1" w:styleId="TitlePage">
    <w:name w:val="Title Page"/>
    <w:basedOn w:val="Normal"/>
    <w:rsid w:val="003566D2"/>
    <w:pPr>
      <w:spacing w:before="120"/>
      <w:jc w:val="center"/>
    </w:pPr>
    <w:rPr>
      <w:rFonts w:ascii="Arial" w:hAnsi="Arial"/>
      <w:b/>
      <w:sz w:val="32"/>
    </w:rPr>
  </w:style>
  <w:style w:type="paragraph" w:customStyle="1" w:styleId="Document1">
    <w:name w:val="Document 1"/>
    <w:rsid w:val="003566D2"/>
    <w:pPr>
      <w:keepNext/>
      <w:keepLines/>
      <w:tabs>
        <w:tab w:val="left" w:pos="-720"/>
      </w:tabs>
      <w:suppressAutoHyphens/>
    </w:pPr>
    <w:rPr>
      <w:rFonts w:ascii="TmsRmn 10pt" w:hAnsi="TmsRmn 10pt"/>
    </w:rPr>
  </w:style>
  <w:style w:type="paragraph" w:styleId="EndnoteText">
    <w:name w:val="endnote text"/>
    <w:basedOn w:val="Normal"/>
    <w:semiHidden/>
    <w:rsid w:val="003566D2"/>
    <w:pPr>
      <w:widowControl w:val="0"/>
    </w:pPr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rsid w:val="003566D2"/>
    <w:pPr>
      <w:tabs>
        <w:tab w:val="left" w:pos="720"/>
        <w:tab w:val="left" w:pos="1080"/>
        <w:tab w:val="left" w:pos="1800"/>
        <w:tab w:val="left" w:pos="2700"/>
        <w:tab w:val="left" w:pos="7200"/>
        <w:tab w:val="left" w:pos="8280"/>
      </w:tabs>
      <w:spacing w:line="360" w:lineRule="atLeast"/>
      <w:ind w:left="8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3566D2"/>
    <w:pPr>
      <w:tabs>
        <w:tab w:val="left" w:pos="810"/>
        <w:tab w:val="num" w:pos="1080"/>
      </w:tabs>
      <w:spacing w:after="100"/>
      <w:ind w:left="1080"/>
      <w:jc w:val="both"/>
    </w:pPr>
  </w:style>
  <w:style w:type="paragraph" w:styleId="BodyTextIndent3">
    <w:name w:val="Body Text Indent 3"/>
    <w:basedOn w:val="Normal"/>
    <w:rsid w:val="003566D2"/>
    <w:pPr>
      <w:tabs>
        <w:tab w:val="num" w:pos="360"/>
      </w:tabs>
      <w:ind w:left="720"/>
      <w:jc w:val="both"/>
    </w:pPr>
  </w:style>
  <w:style w:type="paragraph" w:styleId="TOC3">
    <w:name w:val="toc 3"/>
    <w:basedOn w:val="Normal"/>
    <w:next w:val="Normal"/>
    <w:autoRedefine/>
    <w:semiHidden/>
    <w:rsid w:val="003566D2"/>
    <w:pPr>
      <w:ind w:left="400"/>
    </w:pPr>
  </w:style>
  <w:style w:type="paragraph" w:styleId="TOC2">
    <w:name w:val="toc 2"/>
    <w:next w:val="Normal"/>
    <w:autoRedefine/>
    <w:semiHidden/>
    <w:rsid w:val="003566D2"/>
    <w:pPr>
      <w:tabs>
        <w:tab w:val="left" w:pos="1080"/>
        <w:tab w:val="right" w:leader="dot" w:pos="9346"/>
      </w:tabs>
      <w:ind w:left="1094" w:hanging="547"/>
    </w:pPr>
    <w:rPr>
      <w:noProof/>
      <w:sz w:val="24"/>
    </w:rPr>
  </w:style>
  <w:style w:type="paragraph" w:styleId="TOC4">
    <w:name w:val="toc 4"/>
    <w:basedOn w:val="Normal"/>
    <w:next w:val="Normal"/>
    <w:autoRedefine/>
    <w:semiHidden/>
    <w:rsid w:val="003566D2"/>
    <w:pPr>
      <w:ind w:left="600"/>
    </w:pPr>
  </w:style>
  <w:style w:type="paragraph" w:styleId="TOC5">
    <w:name w:val="toc 5"/>
    <w:basedOn w:val="Normal"/>
    <w:next w:val="Normal"/>
    <w:autoRedefine/>
    <w:semiHidden/>
    <w:rsid w:val="003566D2"/>
    <w:pPr>
      <w:ind w:left="800"/>
    </w:pPr>
  </w:style>
  <w:style w:type="paragraph" w:styleId="TOC6">
    <w:name w:val="toc 6"/>
    <w:basedOn w:val="Normal"/>
    <w:next w:val="Normal"/>
    <w:autoRedefine/>
    <w:semiHidden/>
    <w:rsid w:val="003566D2"/>
    <w:pPr>
      <w:ind w:left="1000"/>
    </w:pPr>
  </w:style>
  <w:style w:type="paragraph" w:styleId="TOC7">
    <w:name w:val="toc 7"/>
    <w:basedOn w:val="Normal"/>
    <w:next w:val="Normal"/>
    <w:autoRedefine/>
    <w:semiHidden/>
    <w:rsid w:val="003566D2"/>
    <w:pPr>
      <w:ind w:left="1200"/>
    </w:pPr>
  </w:style>
  <w:style w:type="paragraph" w:styleId="TOC8">
    <w:name w:val="toc 8"/>
    <w:basedOn w:val="Normal"/>
    <w:next w:val="Normal"/>
    <w:autoRedefine/>
    <w:semiHidden/>
    <w:rsid w:val="003566D2"/>
    <w:pPr>
      <w:ind w:left="1400"/>
    </w:pPr>
  </w:style>
  <w:style w:type="paragraph" w:styleId="TOC9">
    <w:name w:val="toc 9"/>
    <w:basedOn w:val="Normal"/>
    <w:next w:val="Normal"/>
    <w:autoRedefine/>
    <w:semiHidden/>
    <w:rsid w:val="003566D2"/>
    <w:pPr>
      <w:ind w:left="1600"/>
    </w:pPr>
  </w:style>
  <w:style w:type="paragraph" w:customStyle="1" w:styleId="Nonheading">
    <w:name w:val="Non heading"/>
    <w:basedOn w:val="Heading1"/>
    <w:rsid w:val="003566D2"/>
    <w:pPr>
      <w:spacing w:after="0"/>
    </w:pPr>
  </w:style>
  <w:style w:type="paragraph" w:styleId="Title">
    <w:name w:val="Title"/>
    <w:basedOn w:val="Normal"/>
    <w:qFormat/>
    <w:rsid w:val="003566D2"/>
    <w:pPr>
      <w:jc w:val="center"/>
    </w:pPr>
    <w:rPr>
      <w:rFonts w:ascii="Arial" w:hAnsi="Arial"/>
      <w:b/>
      <w:i/>
      <w:sz w:val="36"/>
    </w:rPr>
  </w:style>
  <w:style w:type="paragraph" w:styleId="BodyText3">
    <w:name w:val="Body Text 3"/>
    <w:basedOn w:val="Normal"/>
    <w:rsid w:val="003566D2"/>
    <w:pPr>
      <w:jc w:val="center"/>
    </w:pPr>
    <w:rPr>
      <w:rFonts w:ascii="Arial" w:hAnsi="Arial"/>
    </w:rPr>
  </w:style>
  <w:style w:type="paragraph" w:styleId="EnvelopeReturn">
    <w:name w:val="envelope return"/>
    <w:basedOn w:val="Normal"/>
    <w:rsid w:val="003566D2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3566D2"/>
    <w:rPr>
      <w:sz w:val="16"/>
    </w:rPr>
  </w:style>
  <w:style w:type="paragraph" w:styleId="CommentText">
    <w:name w:val="annotation text"/>
    <w:basedOn w:val="Normal"/>
    <w:semiHidden/>
    <w:rsid w:val="003566D2"/>
  </w:style>
  <w:style w:type="character" w:styleId="Hyperlink">
    <w:name w:val="Hyperlink"/>
    <w:basedOn w:val="DefaultParagraphFont"/>
    <w:rsid w:val="0058139C"/>
    <w:rPr>
      <w:color w:val="0000FF"/>
      <w:u w:val="single"/>
    </w:rPr>
  </w:style>
  <w:style w:type="paragraph" w:styleId="BalloonText">
    <w:name w:val="Balloon Text"/>
    <w:basedOn w:val="Normal"/>
    <w:semiHidden/>
    <w:rsid w:val="0015720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4F7C"/>
  </w:style>
  <w:style w:type="paragraph" w:styleId="ListParagraph">
    <w:name w:val="List Paragraph"/>
    <w:basedOn w:val="Normal"/>
    <w:uiPriority w:val="34"/>
    <w:qFormat/>
    <w:rsid w:val="008516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8630-98CB-4093-85F0-586668DEB1AE}"/>
      </w:docPartPr>
      <w:docPartBody>
        <w:p w:rsidR="00E71D0A" w:rsidRDefault="00A70601">
          <w:r w:rsidRPr="00815D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1"/>
    <w:rsid w:val="001D112A"/>
    <w:rsid w:val="002B4E64"/>
    <w:rsid w:val="00637BBC"/>
    <w:rsid w:val="00A35EB3"/>
    <w:rsid w:val="00A70601"/>
    <w:rsid w:val="00AB223C"/>
    <w:rsid w:val="00E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6F51BC450E94CB3E6A5005CE13E55" ma:contentTypeVersion="1" ma:contentTypeDescription="Create a new document." ma:contentTypeScope="" ma:versionID="bff6403a5fc72bad5d334783b83e053d">
  <xsd:schema xmlns:xsd="http://www.w3.org/2001/XMLSchema" xmlns:xs="http://www.w3.org/2001/XMLSchema" xmlns:p="http://schemas.microsoft.com/office/2006/metadata/properties" xmlns:ns2="f762c1e9-a40c-4fdb-8657-2ac02be8d425" targetNamespace="http://schemas.microsoft.com/office/2006/metadata/properties" ma:root="true" ma:fieldsID="b77db356bd4ae7751521d7065e841559" ns2:_="">
    <xsd:import namespace="f762c1e9-a40c-4fdb-8657-2ac02be8d42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2c1e9-a40c-4fdb-8657-2ac02be8d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4D06-C1A3-4785-BC8F-793AC2EF873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E0EF39-BD1F-4399-AB40-E9DCC594E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744DC-003D-4020-A2E2-F9EDAEB4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2c1e9-a40c-4fdb-8657-2ac02be8d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D3AB1-8A0C-4C28-8C4E-0F24CDC9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KCS Safety Program Manual</vt:lpstr>
    </vt:vector>
  </TitlesOfParts>
  <Manager>Joe Greenwaldt</Manager>
  <Company>Kaiser Construction Services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KCS Safety Program Manual</dc:title>
  <dc:subject>Formatting Guidelines</dc:subject>
  <dc:creator>Rob Cassell</dc:creator>
  <dc:description>Document authored by Dave Taylor, edited by California Project Construction Managers, and formatted by Rob Cassell</dc:description>
  <cp:lastModifiedBy>Miller, Jacque</cp:lastModifiedBy>
  <cp:revision>2</cp:revision>
  <cp:lastPrinted>2010-11-09T14:48:00Z</cp:lastPrinted>
  <dcterms:created xsi:type="dcterms:W3CDTF">2022-06-02T19:35:00Z</dcterms:created>
  <dcterms:modified xsi:type="dcterms:W3CDTF">2022-06-02T19:35:00Z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0x010100E7A6F51BC450E94CB3E6A5005CE13E55</vt:lpwstr>
  </property>
</Properties>
</file>